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7C" w:rsidRPr="00DD097C" w:rsidRDefault="00DD097C" w:rsidP="00DD097C">
      <w:pPr>
        <w:pStyle w:val="a4"/>
        <w:jc w:val="both"/>
      </w:pPr>
      <w:r>
        <w:t xml:space="preserve"> </w:t>
      </w:r>
      <w:r w:rsidRPr="00DD097C">
        <w:rPr>
          <w:sz w:val="21"/>
          <w:szCs w:val="21"/>
        </w:rPr>
        <w:t>Порядок обжалования нормативно правовых актов</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251. Подача заявления об оспаривании нормативных правовых актов</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w:t>
      </w:r>
      <w:proofErr w:type="gramEnd"/>
      <w:r w:rsidRPr="00DD097C">
        <w:rPr>
          <w:rFonts w:ascii="Times New Roman" w:eastAsia="Times New Roman" w:hAnsi="Times New Roman" w:cs="Times New Roman"/>
          <w:sz w:val="24"/>
          <w:szCs w:val="24"/>
          <w:lang w:eastAsia="ru-RU"/>
        </w:rPr>
        <w:t xml:space="preserve">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О применении части первой статьи 251 см. Определение Конституционного Суда РФ от 08.07.2004 N 238-О.</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w:t>
      </w:r>
      <w:proofErr w:type="gramEnd"/>
      <w:r w:rsidRPr="00DD097C">
        <w:rPr>
          <w:rFonts w:ascii="Times New Roman" w:eastAsia="Times New Roman" w:hAnsi="Times New Roman" w:cs="Times New Roman"/>
          <w:sz w:val="24"/>
          <w:szCs w:val="24"/>
          <w:lang w:eastAsia="ru-RU"/>
        </w:rPr>
        <w:t xml:space="preserve"> </w:t>
      </w:r>
      <w:proofErr w:type="gramStart"/>
      <w:r w:rsidRPr="00DD097C">
        <w:rPr>
          <w:rFonts w:ascii="Times New Roman" w:eastAsia="Times New Roman" w:hAnsi="Times New Roman" w:cs="Times New Roman"/>
          <w:sz w:val="24"/>
          <w:szCs w:val="24"/>
          <w:lang w:eastAsia="ru-RU"/>
        </w:rPr>
        <w:t>18.07.2003 N 13-П).</w:t>
      </w:r>
      <w:proofErr w:type="gramEnd"/>
      <w:r w:rsidRPr="00DD097C">
        <w:rPr>
          <w:rFonts w:ascii="Times New Roman" w:eastAsia="Times New Roman" w:hAnsi="Times New Roman" w:cs="Times New Roman"/>
          <w:sz w:val="24"/>
          <w:szCs w:val="24"/>
          <w:lang w:eastAsia="ru-RU"/>
        </w:rPr>
        <w:br/>
      </w:r>
      <w:proofErr w:type="gramStart"/>
      <w:r w:rsidRPr="00DD097C">
        <w:rPr>
          <w:rFonts w:ascii="Times New Roman" w:eastAsia="Times New Roman" w:hAnsi="Times New Roman" w:cs="Times New Roman"/>
          <w:sz w:val="24"/>
          <w:szCs w:val="24"/>
          <w:lang w:eastAsia="ru-RU"/>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DD097C">
        <w:rPr>
          <w:rFonts w:ascii="Times New Roman" w:eastAsia="Times New Roman" w:hAnsi="Times New Roman" w:cs="Times New Roman"/>
          <w:sz w:val="24"/>
          <w:szCs w:val="24"/>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DD097C">
        <w:rPr>
          <w:rFonts w:ascii="Times New Roman" w:eastAsia="Times New Roman" w:hAnsi="Times New Roman" w:cs="Times New Roman"/>
          <w:sz w:val="24"/>
          <w:szCs w:val="24"/>
          <w:lang w:eastAsia="ru-RU"/>
        </w:rPr>
        <w:t>заявлением</w:t>
      </w:r>
      <w:proofErr w:type="gramEnd"/>
      <w:r w:rsidRPr="00DD097C">
        <w:rPr>
          <w:rFonts w:ascii="Times New Roman" w:eastAsia="Times New Roman" w:hAnsi="Times New Roman" w:cs="Times New Roman"/>
          <w:sz w:val="24"/>
          <w:szCs w:val="24"/>
          <w:lang w:eastAsia="ru-RU"/>
        </w:rPr>
        <w:t xml:space="preserve"> о признании этого акта противоречащим закону полностью или в части.</w:t>
      </w:r>
      <w:r w:rsidRPr="00DD097C">
        <w:rPr>
          <w:rFonts w:ascii="Times New Roman" w:eastAsia="Times New Roman" w:hAnsi="Times New Roman" w:cs="Times New Roman"/>
          <w:sz w:val="24"/>
          <w:szCs w:val="24"/>
          <w:lang w:eastAsia="ru-RU"/>
        </w:rPr>
        <w:br/>
        <w:t xml:space="preserve">2. </w:t>
      </w:r>
      <w:proofErr w:type="gramStart"/>
      <w:r w:rsidRPr="00DD097C">
        <w:rPr>
          <w:rFonts w:ascii="Times New Roman" w:eastAsia="Times New Roman" w:hAnsi="Times New Roman" w:cs="Times New Roman"/>
          <w:sz w:val="24"/>
          <w:szCs w:val="24"/>
          <w:lang w:eastAsia="ru-RU"/>
        </w:rP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w:t>
      </w:r>
      <w:r w:rsidRPr="00DD097C">
        <w:rPr>
          <w:rFonts w:ascii="Times New Roman" w:eastAsia="Times New Roman" w:hAnsi="Times New Roman" w:cs="Times New Roman"/>
          <w:sz w:val="24"/>
          <w:szCs w:val="24"/>
          <w:lang w:eastAsia="ru-RU"/>
        </w:rPr>
        <w:lastRenderedPageBreak/>
        <w:t>правовым актом нарушена их компетенция.</w:t>
      </w:r>
      <w:r w:rsidRPr="00DD097C">
        <w:rPr>
          <w:rFonts w:ascii="Times New Roman" w:eastAsia="Times New Roman" w:hAnsi="Times New Roman" w:cs="Times New Roman"/>
          <w:sz w:val="24"/>
          <w:szCs w:val="24"/>
          <w:lang w:eastAsia="ru-RU"/>
        </w:rPr>
        <w:br/>
        <w:t>3.</w:t>
      </w:r>
      <w:proofErr w:type="gramEnd"/>
      <w:r w:rsidRPr="00DD097C">
        <w:rPr>
          <w:rFonts w:ascii="Times New Roman" w:eastAsia="Times New Roman" w:hAnsi="Times New Roman" w:cs="Times New Roman"/>
          <w:sz w:val="24"/>
          <w:szCs w:val="24"/>
          <w:lang w:eastAsia="ru-RU"/>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DD097C">
        <w:rPr>
          <w:rFonts w:ascii="Times New Roman" w:eastAsia="Times New Roman" w:hAnsi="Times New Roman" w:cs="Times New Roman"/>
          <w:sz w:val="24"/>
          <w:szCs w:val="24"/>
          <w:lang w:eastAsia="ru-RU"/>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DD097C">
        <w:rPr>
          <w:rFonts w:ascii="Times New Roman" w:eastAsia="Times New Roman" w:hAnsi="Times New Roman" w:cs="Times New Roman"/>
          <w:sz w:val="24"/>
          <w:szCs w:val="24"/>
          <w:lang w:eastAsia="ru-RU"/>
        </w:rPr>
        <w:t>принявших</w:t>
      </w:r>
      <w:proofErr w:type="gramEnd"/>
      <w:r w:rsidRPr="00DD097C">
        <w:rPr>
          <w:rFonts w:ascii="Times New Roman" w:eastAsia="Times New Roman" w:hAnsi="Times New Roman" w:cs="Times New Roman"/>
          <w:sz w:val="24"/>
          <w:szCs w:val="24"/>
          <w:lang w:eastAsia="ru-RU"/>
        </w:rPr>
        <w:t xml:space="preserve"> нормативный правовой акт.</w:t>
      </w:r>
      <w:r w:rsidRPr="00DD097C">
        <w:rPr>
          <w:rFonts w:ascii="Times New Roman" w:eastAsia="Times New Roman" w:hAnsi="Times New Roman" w:cs="Times New Roman"/>
          <w:sz w:val="24"/>
          <w:szCs w:val="24"/>
          <w:lang w:eastAsia="ru-RU"/>
        </w:rPr>
        <w:br/>
        <w:t xml:space="preserve">5. </w:t>
      </w:r>
      <w:proofErr w:type="gramStart"/>
      <w:r w:rsidRPr="00DD097C">
        <w:rPr>
          <w:rFonts w:ascii="Times New Roman" w:eastAsia="Times New Roman" w:hAnsi="Times New Roman" w:cs="Times New Roman"/>
          <w:sz w:val="24"/>
          <w:szCs w:val="24"/>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DD097C">
        <w:rPr>
          <w:rFonts w:ascii="Times New Roman" w:eastAsia="Times New Roman" w:hAnsi="Times New Roman" w:cs="Times New Roman"/>
          <w:sz w:val="24"/>
          <w:szCs w:val="24"/>
          <w:lang w:eastAsia="ru-RU"/>
        </w:rPr>
        <w:br/>
        <w:t>6.</w:t>
      </w:r>
      <w:proofErr w:type="gramEnd"/>
      <w:r w:rsidRPr="00DD097C">
        <w:rPr>
          <w:rFonts w:ascii="Times New Roman" w:eastAsia="Times New Roman" w:hAnsi="Times New Roman" w:cs="Times New Roman"/>
          <w:sz w:val="24"/>
          <w:szCs w:val="24"/>
          <w:lang w:eastAsia="ru-RU"/>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DD097C">
        <w:rPr>
          <w:rFonts w:ascii="Times New Roman" w:eastAsia="Times New Roman" w:hAnsi="Times New Roman" w:cs="Times New Roman"/>
          <w:sz w:val="24"/>
          <w:szCs w:val="24"/>
          <w:lang w:eastAsia="ru-RU"/>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DD097C">
        <w:rPr>
          <w:rFonts w:ascii="Times New Roman" w:eastAsia="Times New Roman" w:hAnsi="Times New Roman" w:cs="Times New Roman"/>
          <w:sz w:val="24"/>
          <w:szCs w:val="24"/>
          <w:lang w:eastAsia="ru-RU"/>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252. Рассмотрение заявлений об оспаривании нормативных правовых актов</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DD097C">
        <w:rPr>
          <w:rFonts w:ascii="Times New Roman" w:eastAsia="Times New Roman" w:hAnsi="Times New Roman" w:cs="Times New Roman"/>
          <w:sz w:val="24"/>
          <w:szCs w:val="24"/>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br/>
        <w:t>(</w:t>
      </w:r>
      <w:proofErr w:type="gramStart"/>
      <w:r w:rsidRPr="00DD097C">
        <w:rPr>
          <w:rFonts w:ascii="Times New Roman" w:eastAsia="Times New Roman" w:hAnsi="Times New Roman" w:cs="Times New Roman"/>
          <w:sz w:val="24"/>
          <w:szCs w:val="24"/>
          <w:lang w:eastAsia="ru-RU"/>
        </w:rPr>
        <w:t>в</w:t>
      </w:r>
      <w:proofErr w:type="gramEnd"/>
      <w:r w:rsidRPr="00DD097C">
        <w:rPr>
          <w:rFonts w:ascii="Times New Roman" w:eastAsia="Times New Roman" w:hAnsi="Times New Roman" w:cs="Times New Roman"/>
          <w:sz w:val="24"/>
          <w:szCs w:val="24"/>
          <w:lang w:eastAsia="ru-RU"/>
        </w:rPr>
        <w:t xml:space="preserve"> ред. Федерального закона от 28.06.2009 N 128-ФЗ)</w:t>
      </w:r>
      <w:r w:rsidRPr="00DD097C">
        <w:rPr>
          <w:rFonts w:ascii="Times New Roman" w:eastAsia="Times New Roman" w:hAnsi="Times New Roman" w:cs="Times New Roman"/>
          <w:sz w:val="24"/>
          <w:szCs w:val="24"/>
          <w:lang w:eastAsia="ru-RU"/>
        </w:rPr>
        <w:br/>
        <w:t xml:space="preserve">3. Отказ лица, обратившегося в суд, от своего требования не влечет за собой прекращение производства по делу. </w:t>
      </w:r>
      <w:proofErr w:type="gramStart"/>
      <w:r w:rsidRPr="00DD097C">
        <w:rPr>
          <w:rFonts w:ascii="Times New Roman" w:eastAsia="Times New Roman" w:hAnsi="Times New Roman" w:cs="Times New Roman"/>
          <w:sz w:val="24"/>
          <w:szCs w:val="24"/>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 xml:space="preserve">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w:t>
      </w:r>
      <w:r w:rsidRPr="00DD097C">
        <w:rPr>
          <w:rFonts w:ascii="Times New Roman" w:eastAsia="Times New Roman" w:hAnsi="Times New Roman" w:cs="Times New Roman"/>
          <w:sz w:val="24"/>
          <w:szCs w:val="24"/>
          <w:lang w:eastAsia="ru-RU"/>
        </w:rPr>
        <w:lastRenderedPageBreak/>
        <w:t>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DD097C">
        <w:rPr>
          <w:rFonts w:ascii="Times New Roman" w:eastAsia="Times New Roman" w:hAnsi="Times New Roman" w:cs="Times New Roman"/>
          <w:sz w:val="24"/>
          <w:szCs w:val="24"/>
          <w:lang w:eastAsia="ru-RU"/>
        </w:rPr>
        <w:t xml:space="preserve">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253. Решение суда по заявлению об оспаривании нормативного правового акта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О применении частей второй и третьей статьи 253 см. определение Конституционного Суда РФ от 04.03.2004 N 73-О.</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w:t>
      </w:r>
      <w:proofErr w:type="gramEnd"/>
      <w:r w:rsidRPr="00DD097C">
        <w:rPr>
          <w:rFonts w:ascii="Times New Roman" w:eastAsia="Times New Roman" w:hAnsi="Times New Roman" w:cs="Times New Roman"/>
          <w:sz w:val="24"/>
          <w:szCs w:val="24"/>
          <w:lang w:eastAsia="ru-RU"/>
        </w:rPr>
        <w:t xml:space="preserve"> </w:t>
      </w:r>
      <w:proofErr w:type="gramStart"/>
      <w:r w:rsidRPr="00DD097C">
        <w:rPr>
          <w:rFonts w:ascii="Times New Roman" w:eastAsia="Times New Roman" w:hAnsi="Times New Roman" w:cs="Times New Roman"/>
          <w:sz w:val="24"/>
          <w:szCs w:val="24"/>
          <w:lang w:eastAsia="ru-RU"/>
        </w:rPr>
        <w:t>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DD097C">
        <w:rPr>
          <w:rFonts w:ascii="Times New Roman" w:eastAsia="Times New Roman" w:hAnsi="Times New Roman" w:cs="Times New Roman"/>
          <w:sz w:val="24"/>
          <w:szCs w:val="24"/>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DD097C">
        <w:rPr>
          <w:rFonts w:ascii="Times New Roman" w:eastAsia="Times New Roman" w:hAnsi="Times New Roman" w:cs="Times New Roman"/>
          <w:sz w:val="24"/>
          <w:szCs w:val="24"/>
          <w:lang w:eastAsia="ru-RU"/>
        </w:rPr>
        <w:br/>
        <w:t xml:space="preserve">3. </w:t>
      </w:r>
      <w:proofErr w:type="gramStart"/>
      <w:r w:rsidRPr="00DD097C">
        <w:rPr>
          <w:rFonts w:ascii="Times New Roman" w:eastAsia="Times New Roman" w:hAnsi="Times New Roman" w:cs="Times New Roman"/>
          <w:sz w:val="24"/>
          <w:szCs w:val="24"/>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DD097C">
        <w:rPr>
          <w:rFonts w:ascii="Times New Roman" w:eastAsia="Times New Roman" w:hAnsi="Times New Roman" w:cs="Times New Roman"/>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w:t>
      </w:r>
      <w:r w:rsidRPr="00DD097C">
        <w:rPr>
          <w:rFonts w:ascii="Times New Roman" w:eastAsia="Times New Roman" w:hAnsi="Times New Roman" w:cs="Times New Roman"/>
          <w:sz w:val="24"/>
          <w:szCs w:val="24"/>
          <w:lang w:eastAsia="ru-RU"/>
        </w:rPr>
        <w:lastRenderedPageBreak/>
        <w:t>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DD097C">
        <w:rPr>
          <w:rFonts w:ascii="Times New Roman" w:eastAsia="Times New Roman" w:hAnsi="Times New Roman" w:cs="Times New Roman"/>
          <w:sz w:val="24"/>
          <w:szCs w:val="24"/>
          <w:lang w:eastAsia="ru-RU"/>
        </w:rPr>
        <w:br/>
        <w:t>4. Решение суда о признании нормативного правового акта недействующим не может быть преодолено повторным принятием такого же акта.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Глава 25. ПРОИЗВОДСТВО ПО ДЕЛАМ ОБ ОСПАРИВАНИИ</w:t>
      </w:r>
      <w:r w:rsidRPr="00DD097C">
        <w:rPr>
          <w:rFonts w:ascii="Times New Roman" w:eastAsia="Times New Roman" w:hAnsi="Times New Roman" w:cs="Times New Roman"/>
          <w:sz w:val="24"/>
          <w:szCs w:val="24"/>
          <w:lang w:eastAsia="ru-RU"/>
        </w:rPr>
        <w:br/>
        <w:t>РЕШЕНИЙ, ДЕЙСТВИЙ (БЕЗДЕЙСТВИЯ) ОРГАНОВ ГОСУДАРСТВЕННОЙ</w:t>
      </w:r>
      <w:r w:rsidRPr="00DD097C">
        <w:rPr>
          <w:rFonts w:ascii="Times New Roman" w:eastAsia="Times New Roman" w:hAnsi="Times New Roman" w:cs="Times New Roman"/>
          <w:sz w:val="24"/>
          <w:szCs w:val="24"/>
          <w:lang w:eastAsia="ru-RU"/>
        </w:rPr>
        <w:br/>
        <w:t>ВЛАСТИ, ОРГАНОВ МЕСТНОГО САМОУПРАВЛЕНИЯ, ДОЛЖНОСТНЫХ</w:t>
      </w:r>
      <w:r w:rsidRPr="00DD097C">
        <w:rPr>
          <w:rFonts w:ascii="Times New Roman" w:eastAsia="Times New Roman" w:hAnsi="Times New Roman" w:cs="Times New Roman"/>
          <w:sz w:val="24"/>
          <w:szCs w:val="24"/>
          <w:lang w:eastAsia="ru-RU"/>
        </w:rPr>
        <w:br/>
        <w:t>ЛИЦ, ГОСУДАРСТВЕННЫХ И МУНИЦИПАЛЬНЫХ СЛУЖАЩИХ</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DD097C">
        <w:rPr>
          <w:rFonts w:ascii="Times New Roman" w:eastAsia="Times New Roman" w:hAnsi="Times New Roman" w:cs="Times New Roman"/>
          <w:sz w:val="24"/>
          <w:szCs w:val="24"/>
          <w:lang w:eastAsia="ru-RU"/>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DD097C">
        <w:rPr>
          <w:rFonts w:ascii="Times New Roman" w:eastAsia="Times New Roman" w:hAnsi="Times New Roman" w:cs="Times New Roman"/>
          <w:sz w:val="24"/>
          <w:szCs w:val="24"/>
          <w:lang w:eastAsia="ru-RU"/>
        </w:rPr>
        <w:t>которых</w:t>
      </w:r>
      <w:proofErr w:type="gramEnd"/>
      <w:r w:rsidRPr="00DD097C">
        <w:rPr>
          <w:rFonts w:ascii="Times New Roman" w:eastAsia="Times New Roman" w:hAnsi="Times New Roman" w:cs="Times New Roman"/>
          <w:sz w:val="24"/>
          <w:szCs w:val="24"/>
          <w:lang w:eastAsia="ru-RU"/>
        </w:rPr>
        <w:t xml:space="preserve"> оспариваются.</w:t>
      </w:r>
      <w:r w:rsidRPr="00DD097C">
        <w:rPr>
          <w:rFonts w:ascii="Times New Roman" w:eastAsia="Times New Roman" w:hAnsi="Times New Roman" w:cs="Times New Roman"/>
          <w:sz w:val="24"/>
          <w:szCs w:val="24"/>
          <w:lang w:eastAsia="ru-RU"/>
        </w:rPr>
        <w:br/>
      </w:r>
      <w:proofErr w:type="gramStart"/>
      <w:r w:rsidRPr="00DD097C">
        <w:rPr>
          <w:rFonts w:ascii="Times New Roman" w:eastAsia="Times New Roman" w:hAnsi="Times New Roman" w:cs="Times New Roman"/>
          <w:sz w:val="24"/>
          <w:szCs w:val="24"/>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DD097C">
        <w:rPr>
          <w:rFonts w:ascii="Times New Roman" w:eastAsia="Times New Roman" w:hAnsi="Times New Roman" w:cs="Times New Roman"/>
          <w:sz w:val="24"/>
          <w:szCs w:val="24"/>
          <w:lang w:eastAsia="ru-RU"/>
        </w:rPr>
        <w:br/>
        <w:t>3.</w:t>
      </w:r>
      <w:proofErr w:type="gramEnd"/>
      <w:r w:rsidRPr="00DD097C">
        <w:rPr>
          <w:rFonts w:ascii="Times New Roman" w:eastAsia="Times New Roman" w:hAnsi="Times New Roman" w:cs="Times New Roman"/>
          <w:sz w:val="24"/>
          <w:szCs w:val="24"/>
          <w:lang w:eastAsia="ru-RU"/>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DD097C">
        <w:rPr>
          <w:rFonts w:ascii="Times New Roman" w:eastAsia="Times New Roman" w:hAnsi="Times New Roman" w:cs="Times New Roman"/>
          <w:sz w:val="24"/>
          <w:szCs w:val="24"/>
          <w:lang w:eastAsia="ru-RU"/>
        </w:rPr>
        <w:br/>
        <w:t>4. Суд вправе приостановить действие оспариваемого решения до вступления в законную силу решения суда.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lastRenderedPageBreak/>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DD097C">
        <w:rPr>
          <w:rFonts w:ascii="Times New Roman" w:eastAsia="Times New Roman" w:hAnsi="Times New Roman" w:cs="Times New Roman"/>
          <w:sz w:val="24"/>
          <w:szCs w:val="24"/>
          <w:lang w:eastAsia="ru-RU"/>
        </w:rPr>
        <w:br/>
        <w:t>нарушены права и свободы гражданина;</w:t>
      </w:r>
      <w:r w:rsidRPr="00DD097C">
        <w:rPr>
          <w:rFonts w:ascii="Times New Roman" w:eastAsia="Times New Roman" w:hAnsi="Times New Roman" w:cs="Times New Roman"/>
          <w:sz w:val="24"/>
          <w:szCs w:val="24"/>
          <w:lang w:eastAsia="ru-RU"/>
        </w:rPr>
        <w:br/>
        <w:t>созданы препятствия к осуществлению гражданином его прав и свобод;</w:t>
      </w:r>
      <w:r w:rsidRPr="00DD097C">
        <w:rPr>
          <w:rFonts w:ascii="Times New Roman" w:eastAsia="Times New Roman" w:hAnsi="Times New Roman" w:cs="Times New Roman"/>
          <w:sz w:val="24"/>
          <w:szCs w:val="24"/>
          <w:lang w:eastAsia="ru-RU"/>
        </w:rPr>
        <w:br/>
        <w:t>на гражданина незаконно возложена какая-либо обязанность или он незаконно привлечен к ответственности.</w:t>
      </w:r>
      <w:proofErr w:type="gramEnd"/>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256. Срок обращения с заявлением в суд</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Гражданин вправе обратиться в суд с заявлением в течение трех месяцев со дня, когда ему стало известно о нарушении его прав и свобод.</w:t>
      </w:r>
      <w:r w:rsidRPr="00DD097C">
        <w:rPr>
          <w:rFonts w:ascii="Times New Roman" w:eastAsia="Times New Roman" w:hAnsi="Times New Roman" w:cs="Times New Roman"/>
          <w:sz w:val="24"/>
          <w:szCs w:val="24"/>
          <w:lang w:eastAsia="ru-RU"/>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br/>
        <w:t>(</w:t>
      </w:r>
      <w:proofErr w:type="gramStart"/>
      <w:r w:rsidRPr="00DD097C">
        <w:rPr>
          <w:rFonts w:ascii="Times New Roman" w:eastAsia="Times New Roman" w:hAnsi="Times New Roman" w:cs="Times New Roman"/>
          <w:sz w:val="24"/>
          <w:szCs w:val="24"/>
          <w:lang w:eastAsia="ru-RU"/>
        </w:rPr>
        <w:t>в</w:t>
      </w:r>
      <w:proofErr w:type="gramEnd"/>
      <w:r w:rsidRPr="00DD097C">
        <w:rPr>
          <w:rFonts w:ascii="Times New Roman" w:eastAsia="Times New Roman" w:hAnsi="Times New Roman" w:cs="Times New Roman"/>
          <w:sz w:val="24"/>
          <w:szCs w:val="24"/>
          <w:lang w:eastAsia="ru-RU"/>
        </w:rPr>
        <w:t xml:space="preserve"> ред. Федерального закона от 28.06.2009 N 128-ФЗ)</w:t>
      </w:r>
      <w:r w:rsidRPr="00DD097C">
        <w:rPr>
          <w:rFonts w:ascii="Times New Roman" w:eastAsia="Times New Roman" w:hAnsi="Times New Roman" w:cs="Times New Roman"/>
          <w:sz w:val="24"/>
          <w:szCs w:val="24"/>
          <w:lang w:eastAsia="ru-RU"/>
        </w:rPr>
        <w:b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258. Решение суда и его реализация</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DD097C">
        <w:rPr>
          <w:rFonts w:ascii="Times New Roman" w:eastAsia="Times New Roman" w:hAnsi="Times New Roman" w:cs="Times New Roman"/>
          <w:sz w:val="24"/>
          <w:szCs w:val="24"/>
          <w:lang w:eastAsia="ru-RU"/>
        </w:rPr>
        <w:br/>
      </w:r>
      <w:r w:rsidRPr="00DD097C">
        <w:rPr>
          <w:rFonts w:ascii="Times New Roman" w:eastAsia="Times New Roman" w:hAnsi="Times New Roman" w:cs="Times New Roman"/>
          <w:sz w:val="24"/>
          <w:szCs w:val="24"/>
          <w:lang w:eastAsia="ru-RU"/>
        </w:rPr>
        <w:lastRenderedPageBreak/>
        <w:t xml:space="preserve">2. </w:t>
      </w:r>
      <w:proofErr w:type="gramStart"/>
      <w:r w:rsidRPr="00DD097C">
        <w:rPr>
          <w:rFonts w:ascii="Times New Roman" w:eastAsia="Times New Roman" w:hAnsi="Times New Roman" w:cs="Times New Roman"/>
          <w:sz w:val="24"/>
          <w:szCs w:val="24"/>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DD097C">
        <w:rPr>
          <w:rFonts w:ascii="Times New Roman" w:eastAsia="Times New Roman" w:hAnsi="Times New Roman" w:cs="Times New Roman"/>
          <w:sz w:val="24"/>
          <w:szCs w:val="24"/>
          <w:lang w:eastAsia="ru-RU"/>
        </w:rPr>
        <w:br/>
        <w:t>3.</w:t>
      </w:r>
      <w:proofErr w:type="gramEnd"/>
      <w:r w:rsidRPr="00DD097C">
        <w:rPr>
          <w:rFonts w:ascii="Times New Roman" w:eastAsia="Times New Roman" w:hAnsi="Times New Roman" w:cs="Times New Roman"/>
          <w:sz w:val="24"/>
          <w:szCs w:val="24"/>
          <w:lang w:eastAsia="ru-RU"/>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DD097C">
        <w:rPr>
          <w:rFonts w:ascii="Times New Roman" w:eastAsia="Times New Roman" w:hAnsi="Times New Roman" w:cs="Times New Roman"/>
          <w:sz w:val="24"/>
          <w:szCs w:val="24"/>
          <w:lang w:eastAsia="ru-RU"/>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br/>
      </w:r>
      <w:hyperlink r:id="rId6" w:tgtFrame="_blank" w:history="1">
        <w:r w:rsidRPr="00DD097C">
          <w:rPr>
            <w:rFonts w:ascii="Times New Roman" w:eastAsia="Times New Roman" w:hAnsi="Times New Roman" w:cs="Times New Roman"/>
            <w:b/>
            <w:bCs/>
            <w:color w:val="0000FF"/>
            <w:sz w:val="24"/>
            <w:szCs w:val="24"/>
            <w:u w:val="single"/>
            <w:lang w:eastAsia="ru-RU"/>
          </w:rPr>
          <w:t>Арбитражный процессуальный кодекс Российской Федерации</w:t>
        </w:r>
      </w:hyperlink>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Глава 23. РАССМОТРЕНИЕ ДЕЛ ОБ ОСПАРИВАНИИ</w:t>
      </w:r>
      <w:r w:rsidRPr="00DD097C">
        <w:rPr>
          <w:rFonts w:ascii="Times New Roman" w:eastAsia="Times New Roman" w:hAnsi="Times New Roman" w:cs="Times New Roman"/>
          <w:sz w:val="24"/>
          <w:szCs w:val="24"/>
          <w:lang w:eastAsia="ru-RU"/>
        </w:rPr>
        <w:br/>
        <w:t>НОРМАТИВНЫХ ПРАВОВЫХ АКТОВ</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191. Порядок рассмотрения дел об оспаривании нормативных правовых актов</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DD097C">
        <w:rPr>
          <w:rFonts w:ascii="Times New Roman" w:eastAsia="Times New Roman" w:hAnsi="Times New Roman" w:cs="Times New Roman"/>
          <w:sz w:val="24"/>
          <w:szCs w:val="24"/>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DD097C">
        <w:rPr>
          <w:rFonts w:ascii="Times New Roman" w:eastAsia="Times New Roman" w:hAnsi="Times New Roman" w:cs="Times New Roman"/>
          <w:sz w:val="24"/>
          <w:szCs w:val="24"/>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DD097C">
        <w:rPr>
          <w:rFonts w:ascii="Times New Roman" w:eastAsia="Times New Roman" w:hAnsi="Times New Roman" w:cs="Times New Roman"/>
          <w:sz w:val="24"/>
          <w:szCs w:val="24"/>
          <w:lang w:eastAsia="ru-RU"/>
        </w:rPr>
        <w:t xml:space="preserve"> </w:t>
      </w:r>
      <w:proofErr w:type="gramStart"/>
      <w:r w:rsidRPr="00DD097C">
        <w:rPr>
          <w:rFonts w:ascii="Times New Roman" w:eastAsia="Times New Roman" w:hAnsi="Times New Roman" w:cs="Times New Roman"/>
          <w:sz w:val="24"/>
          <w:szCs w:val="24"/>
          <w:lang w:eastAsia="ru-RU"/>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192. Право на обращение в арбитражный суд с заявлением о признании нормативного правового акта недействующим</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lastRenderedPageBreak/>
        <w:t xml:space="preserve">1. </w:t>
      </w:r>
      <w:proofErr w:type="gramStart"/>
      <w:r w:rsidRPr="00DD097C">
        <w:rPr>
          <w:rFonts w:ascii="Times New Roman" w:eastAsia="Times New Roman" w:hAnsi="Times New Roman" w:cs="Times New Roman"/>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DD097C">
        <w:rPr>
          <w:rFonts w:ascii="Times New Roman" w:eastAsia="Times New Roman" w:hAnsi="Times New Roman" w:cs="Times New Roman"/>
          <w:sz w:val="24"/>
          <w:szCs w:val="24"/>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DD097C">
        <w:rPr>
          <w:rFonts w:ascii="Times New Roman" w:eastAsia="Times New Roman" w:hAnsi="Times New Roman" w:cs="Times New Roman"/>
          <w:sz w:val="24"/>
          <w:szCs w:val="24"/>
          <w:lang w:eastAsia="ru-RU"/>
        </w:rPr>
        <w:br/>
        <w:t xml:space="preserve">2. </w:t>
      </w:r>
      <w:proofErr w:type="gramStart"/>
      <w:r w:rsidRPr="00DD097C">
        <w:rPr>
          <w:rFonts w:ascii="Times New Roman" w:eastAsia="Times New Roman" w:hAnsi="Times New Roman" w:cs="Times New Roman"/>
          <w:sz w:val="24"/>
          <w:szCs w:val="24"/>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DD097C">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w:t>
      </w:r>
      <w:r w:rsidRPr="00DD097C">
        <w:rPr>
          <w:rFonts w:ascii="Times New Roman" w:eastAsia="Times New Roman" w:hAnsi="Times New Roman" w:cs="Times New Roman"/>
          <w:sz w:val="24"/>
          <w:szCs w:val="24"/>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Статья 193. Требования к заявлению о признании нормативного правового акта </w:t>
      </w:r>
      <w:proofErr w:type="gramStart"/>
      <w:r w:rsidRPr="00DD097C">
        <w:rPr>
          <w:rFonts w:ascii="Times New Roman" w:eastAsia="Times New Roman" w:hAnsi="Times New Roman" w:cs="Times New Roman"/>
          <w:sz w:val="24"/>
          <w:szCs w:val="24"/>
          <w:lang w:eastAsia="ru-RU"/>
        </w:rPr>
        <w:t>недействующим</w:t>
      </w:r>
      <w:proofErr w:type="gramEnd"/>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DD097C">
        <w:rPr>
          <w:rFonts w:ascii="Times New Roman" w:eastAsia="Times New Roman" w:hAnsi="Times New Roman" w:cs="Times New Roman"/>
          <w:sz w:val="24"/>
          <w:szCs w:val="24"/>
          <w:lang w:eastAsia="ru-RU"/>
        </w:rPr>
        <w:br/>
      </w:r>
      <w:proofErr w:type="gramStart"/>
      <w:r w:rsidRPr="00DD097C">
        <w:rPr>
          <w:rFonts w:ascii="Times New Roman" w:eastAsia="Times New Roman" w:hAnsi="Times New Roman" w:cs="Times New Roman"/>
          <w:sz w:val="24"/>
          <w:szCs w:val="24"/>
          <w:lang w:eastAsia="ru-RU"/>
        </w:rPr>
        <w:t>В заявлении должны быть также указаны:</w:t>
      </w:r>
      <w:r w:rsidRPr="00DD097C">
        <w:rPr>
          <w:rFonts w:ascii="Times New Roman" w:eastAsia="Times New Roman" w:hAnsi="Times New Roman" w:cs="Times New Roman"/>
          <w:sz w:val="24"/>
          <w:szCs w:val="24"/>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DD097C">
        <w:rPr>
          <w:rFonts w:ascii="Times New Roman" w:eastAsia="Times New Roman" w:hAnsi="Times New Roman" w:cs="Times New Roman"/>
          <w:sz w:val="24"/>
          <w:szCs w:val="24"/>
          <w:lang w:eastAsia="ru-RU"/>
        </w:rPr>
        <w:br/>
        <w:t>2) название, номер, дата принятия, источник опубликования и иные данные об оспариваемом нормативном правовом акте;</w:t>
      </w:r>
      <w:r w:rsidRPr="00DD097C">
        <w:rPr>
          <w:rFonts w:ascii="Times New Roman" w:eastAsia="Times New Roman" w:hAnsi="Times New Roman" w:cs="Times New Roman"/>
          <w:sz w:val="24"/>
          <w:szCs w:val="24"/>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DD097C">
        <w:rPr>
          <w:rFonts w:ascii="Times New Roman" w:eastAsia="Times New Roman" w:hAnsi="Times New Roman" w:cs="Times New Roman"/>
          <w:sz w:val="24"/>
          <w:szCs w:val="24"/>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DD097C">
        <w:rPr>
          <w:rFonts w:ascii="Times New Roman" w:eastAsia="Times New Roman" w:hAnsi="Times New Roman" w:cs="Times New Roman"/>
          <w:sz w:val="24"/>
          <w:szCs w:val="24"/>
          <w:lang w:eastAsia="ru-RU"/>
        </w:rPr>
        <w:br/>
        <w:t xml:space="preserve">5) требование заявителя о признании оспариваемого акта </w:t>
      </w:r>
      <w:proofErr w:type="gramStart"/>
      <w:r w:rsidRPr="00DD097C">
        <w:rPr>
          <w:rFonts w:ascii="Times New Roman" w:eastAsia="Times New Roman" w:hAnsi="Times New Roman" w:cs="Times New Roman"/>
          <w:sz w:val="24"/>
          <w:szCs w:val="24"/>
          <w:lang w:eastAsia="ru-RU"/>
        </w:rPr>
        <w:t>недействующим</w:t>
      </w:r>
      <w:proofErr w:type="gramEnd"/>
      <w:r w:rsidRPr="00DD097C">
        <w:rPr>
          <w:rFonts w:ascii="Times New Roman" w:eastAsia="Times New Roman" w:hAnsi="Times New Roman" w:cs="Times New Roman"/>
          <w:sz w:val="24"/>
          <w:szCs w:val="24"/>
          <w:lang w:eastAsia="ru-RU"/>
        </w:rPr>
        <w:t>;</w:t>
      </w:r>
      <w:r w:rsidRPr="00DD097C">
        <w:rPr>
          <w:rFonts w:ascii="Times New Roman" w:eastAsia="Times New Roman" w:hAnsi="Times New Roman" w:cs="Times New Roman"/>
          <w:sz w:val="24"/>
          <w:szCs w:val="24"/>
          <w:lang w:eastAsia="ru-RU"/>
        </w:rPr>
        <w:br/>
        <w:t>6) перечень прилагаемых документов.</w:t>
      </w:r>
      <w:r w:rsidRPr="00DD097C">
        <w:rPr>
          <w:rFonts w:ascii="Times New Roman" w:eastAsia="Times New Roman" w:hAnsi="Times New Roman" w:cs="Times New Roman"/>
          <w:sz w:val="24"/>
          <w:szCs w:val="24"/>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DD097C">
        <w:rPr>
          <w:rFonts w:ascii="Times New Roman" w:eastAsia="Times New Roman" w:hAnsi="Times New Roman" w:cs="Times New Roman"/>
          <w:sz w:val="24"/>
          <w:szCs w:val="24"/>
          <w:lang w:eastAsia="ru-RU"/>
        </w:rPr>
        <w:br/>
        <w:t>3. Подача заявления в арбитражный суд не приостанавливает действие оспариваемого нормативного правового акта.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194. Судебное разбирательство по делам об оспаривании нормативных правовых актов</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br/>
        <w:t>(</w:t>
      </w:r>
      <w:proofErr w:type="gramStart"/>
      <w:r w:rsidRPr="00DD097C">
        <w:rPr>
          <w:rFonts w:ascii="Times New Roman" w:eastAsia="Times New Roman" w:hAnsi="Times New Roman" w:cs="Times New Roman"/>
          <w:sz w:val="24"/>
          <w:szCs w:val="24"/>
          <w:lang w:eastAsia="ru-RU"/>
        </w:rPr>
        <w:t>в</w:t>
      </w:r>
      <w:proofErr w:type="gramEnd"/>
      <w:r w:rsidRPr="00DD097C">
        <w:rPr>
          <w:rFonts w:ascii="Times New Roman" w:eastAsia="Times New Roman" w:hAnsi="Times New Roman" w:cs="Times New Roman"/>
          <w:sz w:val="24"/>
          <w:szCs w:val="24"/>
          <w:lang w:eastAsia="ru-RU"/>
        </w:rPr>
        <w:t xml:space="preserve"> ред. Федерального закона от 30.04.2010 N 69-ФЗ)</w:t>
      </w:r>
      <w:r w:rsidRPr="00DD097C">
        <w:rPr>
          <w:rFonts w:ascii="Times New Roman" w:eastAsia="Times New Roman" w:hAnsi="Times New Roman" w:cs="Times New Roman"/>
          <w:sz w:val="24"/>
          <w:szCs w:val="24"/>
          <w:lang w:eastAsia="ru-RU"/>
        </w:rPr>
        <w:br/>
        <w:t xml:space="preserve">2. Арбитражный суд извещает о времени и месте судебного заседания заявителя, орган, </w:t>
      </w:r>
      <w:r w:rsidRPr="00DD097C">
        <w:rPr>
          <w:rFonts w:ascii="Times New Roman" w:eastAsia="Times New Roman" w:hAnsi="Times New Roman" w:cs="Times New Roman"/>
          <w:sz w:val="24"/>
          <w:szCs w:val="24"/>
          <w:lang w:eastAsia="ru-RU"/>
        </w:rPr>
        <w:lastRenderedPageBreak/>
        <w:t>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DD097C">
        <w:rPr>
          <w:rFonts w:ascii="Times New Roman" w:eastAsia="Times New Roman" w:hAnsi="Times New Roman" w:cs="Times New Roman"/>
          <w:sz w:val="24"/>
          <w:szCs w:val="24"/>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DD097C">
        <w:rPr>
          <w:rFonts w:ascii="Times New Roman" w:eastAsia="Times New Roman" w:hAnsi="Times New Roman" w:cs="Times New Roman"/>
          <w:sz w:val="24"/>
          <w:szCs w:val="24"/>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DD097C">
        <w:rPr>
          <w:rFonts w:ascii="Times New Roman" w:eastAsia="Times New Roman" w:hAnsi="Times New Roman" w:cs="Times New Roman"/>
          <w:sz w:val="24"/>
          <w:szCs w:val="24"/>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DD097C">
        <w:rPr>
          <w:rFonts w:ascii="Times New Roman" w:eastAsia="Times New Roman" w:hAnsi="Times New Roman" w:cs="Times New Roman"/>
          <w:sz w:val="24"/>
          <w:szCs w:val="24"/>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DD097C">
        <w:rPr>
          <w:rFonts w:ascii="Times New Roman" w:eastAsia="Times New Roman" w:hAnsi="Times New Roman" w:cs="Times New Roman"/>
          <w:sz w:val="24"/>
          <w:szCs w:val="24"/>
          <w:lang w:eastAsia="ru-RU"/>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DD097C">
        <w:rPr>
          <w:rFonts w:ascii="Times New Roman" w:eastAsia="Times New Roman" w:hAnsi="Times New Roman" w:cs="Times New Roman"/>
          <w:sz w:val="24"/>
          <w:szCs w:val="24"/>
          <w:lang w:eastAsia="ru-RU"/>
        </w:rPr>
        <w:br/>
        <w:t>7. В случае</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DD097C">
        <w:rPr>
          <w:rFonts w:ascii="Times New Roman" w:eastAsia="Times New Roman" w:hAnsi="Times New Roman" w:cs="Times New Roman"/>
          <w:sz w:val="24"/>
          <w:szCs w:val="24"/>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195. Решение суда по делу об оспаривании нормативного правового акта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DD097C">
        <w:rPr>
          <w:rFonts w:ascii="Times New Roman" w:eastAsia="Times New Roman" w:hAnsi="Times New Roman" w:cs="Times New Roman"/>
          <w:sz w:val="24"/>
          <w:szCs w:val="24"/>
          <w:lang w:eastAsia="ru-RU"/>
        </w:rPr>
        <w:br/>
        <w:t>2. По результатам рассмотрения дела об оспаривании нормативного правового акта арбитражный суд принимает одно из решений:</w:t>
      </w:r>
      <w:r w:rsidRPr="00DD097C">
        <w:rPr>
          <w:rFonts w:ascii="Times New Roman" w:eastAsia="Times New Roman" w:hAnsi="Times New Roman" w:cs="Times New Roman"/>
          <w:sz w:val="24"/>
          <w:szCs w:val="24"/>
          <w:lang w:eastAsia="ru-RU"/>
        </w:rPr>
        <w:br/>
        <w:t xml:space="preserve">1) о признании оспариваемого акта или отдельных его положений </w:t>
      </w:r>
      <w:proofErr w:type="gramStart"/>
      <w:r w:rsidRPr="00DD097C">
        <w:rPr>
          <w:rFonts w:ascii="Times New Roman" w:eastAsia="Times New Roman" w:hAnsi="Times New Roman" w:cs="Times New Roman"/>
          <w:sz w:val="24"/>
          <w:szCs w:val="24"/>
          <w:lang w:eastAsia="ru-RU"/>
        </w:rPr>
        <w:t>соответствующими</w:t>
      </w:r>
      <w:proofErr w:type="gramEnd"/>
      <w:r w:rsidRPr="00DD097C">
        <w:rPr>
          <w:rFonts w:ascii="Times New Roman" w:eastAsia="Times New Roman" w:hAnsi="Times New Roman" w:cs="Times New Roman"/>
          <w:sz w:val="24"/>
          <w:szCs w:val="24"/>
          <w:lang w:eastAsia="ru-RU"/>
        </w:rPr>
        <w:t xml:space="preserve"> иному нормативному правовому акту, имеющему большую юридическую силу;</w:t>
      </w:r>
      <w:r w:rsidRPr="00DD097C">
        <w:rPr>
          <w:rFonts w:ascii="Times New Roman" w:eastAsia="Times New Roman" w:hAnsi="Times New Roman" w:cs="Times New Roman"/>
          <w:sz w:val="24"/>
          <w:szCs w:val="24"/>
          <w:lang w:eastAsia="ru-RU"/>
        </w:rPr>
        <w:br/>
        <w:t xml:space="preserve">2) о признании оспариваемого нормативного правового акта или отдельных его положений не </w:t>
      </w:r>
      <w:proofErr w:type="gramStart"/>
      <w:r w:rsidRPr="00DD097C">
        <w:rPr>
          <w:rFonts w:ascii="Times New Roman" w:eastAsia="Times New Roman" w:hAnsi="Times New Roman" w:cs="Times New Roman"/>
          <w:sz w:val="24"/>
          <w:szCs w:val="24"/>
          <w:lang w:eastAsia="ru-RU"/>
        </w:rPr>
        <w:t>соответствующими</w:t>
      </w:r>
      <w:proofErr w:type="gramEnd"/>
      <w:r w:rsidRPr="00DD097C">
        <w:rPr>
          <w:rFonts w:ascii="Times New Roman" w:eastAsia="Times New Roman" w:hAnsi="Times New Roman" w:cs="Times New Roman"/>
          <w:sz w:val="24"/>
          <w:szCs w:val="24"/>
          <w:lang w:eastAsia="ru-RU"/>
        </w:rPr>
        <w:t xml:space="preserve"> иному нормативному правовому акту, имеющему большую юридическую силу, и не действующими полностью или в части.</w:t>
      </w:r>
      <w:r w:rsidRPr="00DD097C">
        <w:rPr>
          <w:rFonts w:ascii="Times New Roman" w:eastAsia="Times New Roman" w:hAnsi="Times New Roman" w:cs="Times New Roman"/>
          <w:sz w:val="24"/>
          <w:szCs w:val="24"/>
          <w:lang w:eastAsia="ru-RU"/>
        </w:rPr>
        <w:br/>
        <w:t xml:space="preserve">3. </w:t>
      </w:r>
      <w:proofErr w:type="gramStart"/>
      <w:r w:rsidRPr="00DD097C">
        <w:rPr>
          <w:rFonts w:ascii="Times New Roman" w:eastAsia="Times New Roman" w:hAnsi="Times New Roman" w:cs="Times New Roman"/>
          <w:sz w:val="24"/>
          <w:szCs w:val="24"/>
          <w:lang w:eastAsia="ru-RU"/>
        </w:rPr>
        <w:t>В резолютивной части решения по делу об оспаривании нормативного правового акта должны содержаться:</w:t>
      </w:r>
      <w:r w:rsidRPr="00DD097C">
        <w:rPr>
          <w:rFonts w:ascii="Times New Roman" w:eastAsia="Times New Roman" w:hAnsi="Times New Roman" w:cs="Times New Roman"/>
          <w:sz w:val="24"/>
          <w:szCs w:val="24"/>
          <w:lang w:eastAsia="ru-RU"/>
        </w:rPr>
        <w:br/>
        <w:t>1) наименование органа или лица, которые приняли оспариваемый акт, его название, номер, дата принятия акта;</w:t>
      </w:r>
      <w:r w:rsidRPr="00DD097C">
        <w:rPr>
          <w:rFonts w:ascii="Times New Roman" w:eastAsia="Times New Roman" w:hAnsi="Times New Roman" w:cs="Times New Roman"/>
          <w:sz w:val="24"/>
          <w:szCs w:val="24"/>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proofErr w:type="gramEnd"/>
      <w:r w:rsidRPr="00DD097C">
        <w:rPr>
          <w:rFonts w:ascii="Times New Roman" w:eastAsia="Times New Roman" w:hAnsi="Times New Roman" w:cs="Times New Roman"/>
          <w:sz w:val="24"/>
          <w:szCs w:val="24"/>
          <w:lang w:eastAsia="ru-RU"/>
        </w:rPr>
        <w:br/>
        <w:t xml:space="preserve">3) указание на признание оспариваемого акта </w:t>
      </w:r>
      <w:proofErr w:type="gramStart"/>
      <w:r w:rsidRPr="00DD097C">
        <w:rPr>
          <w:rFonts w:ascii="Times New Roman" w:eastAsia="Times New Roman" w:hAnsi="Times New Roman" w:cs="Times New Roman"/>
          <w:sz w:val="24"/>
          <w:szCs w:val="24"/>
          <w:lang w:eastAsia="ru-RU"/>
        </w:rPr>
        <w:t>соответствующим</w:t>
      </w:r>
      <w:proofErr w:type="gramEnd"/>
      <w:r w:rsidRPr="00DD097C">
        <w:rPr>
          <w:rFonts w:ascii="Times New Roman" w:eastAsia="Times New Roman" w:hAnsi="Times New Roman" w:cs="Times New Roman"/>
          <w:sz w:val="24"/>
          <w:szCs w:val="24"/>
          <w:lang w:eastAsia="ru-RU"/>
        </w:rPr>
        <w:t xml:space="preserve"> нормативному правовому </w:t>
      </w:r>
      <w:r w:rsidRPr="00DD097C">
        <w:rPr>
          <w:rFonts w:ascii="Times New Roman" w:eastAsia="Times New Roman" w:hAnsi="Times New Roman" w:cs="Times New Roman"/>
          <w:sz w:val="24"/>
          <w:szCs w:val="24"/>
          <w:lang w:eastAsia="ru-RU"/>
        </w:rPr>
        <w:lastRenderedPageBreak/>
        <w:t>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DD097C">
        <w:rPr>
          <w:rFonts w:ascii="Times New Roman" w:eastAsia="Times New Roman" w:hAnsi="Times New Roman" w:cs="Times New Roman"/>
          <w:sz w:val="24"/>
          <w:szCs w:val="24"/>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DD097C">
        <w:rPr>
          <w:rFonts w:ascii="Times New Roman" w:eastAsia="Times New Roman" w:hAnsi="Times New Roman" w:cs="Times New Roman"/>
          <w:sz w:val="24"/>
          <w:szCs w:val="24"/>
          <w:lang w:eastAsia="ru-RU"/>
        </w:rPr>
        <w:t xml:space="preserve"> </w:t>
      </w:r>
      <w:proofErr w:type="gramStart"/>
      <w:r w:rsidRPr="00DD097C">
        <w:rPr>
          <w:rFonts w:ascii="Times New Roman" w:eastAsia="Times New Roman" w:hAnsi="Times New Roman" w:cs="Times New Roman"/>
          <w:sz w:val="24"/>
          <w:szCs w:val="24"/>
          <w:lang w:eastAsia="ru-RU"/>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5. </w:t>
      </w:r>
      <w:proofErr w:type="gramStart"/>
      <w:r w:rsidRPr="00DD097C">
        <w:rPr>
          <w:rFonts w:ascii="Times New Roman" w:eastAsia="Times New Roman" w:hAnsi="Times New Roman" w:cs="Times New Roman"/>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DD097C">
        <w:rPr>
          <w:rFonts w:ascii="Times New Roman" w:eastAsia="Times New Roman" w:hAnsi="Times New Roman" w:cs="Times New Roman"/>
          <w:sz w:val="24"/>
          <w:szCs w:val="24"/>
          <w:lang w:eastAsia="ru-RU"/>
        </w:rPr>
        <w:br/>
        <w:t>6.</w:t>
      </w:r>
      <w:proofErr w:type="gramEnd"/>
      <w:r w:rsidRPr="00DD097C">
        <w:rPr>
          <w:rFonts w:ascii="Times New Roman" w:eastAsia="Times New Roman" w:hAnsi="Times New Roman" w:cs="Times New Roman"/>
          <w:sz w:val="24"/>
          <w:szCs w:val="24"/>
          <w:lang w:eastAsia="ru-RU"/>
        </w:rPr>
        <w:t xml:space="preserve"> </w:t>
      </w:r>
      <w:proofErr w:type="gramStart"/>
      <w:r w:rsidRPr="00DD097C">
        <w:rPr>
          <w:rFonts w:ascii="Times New Roman" w:eastAsia="Times New Roman" w:hAnsi="Times New Roman" w:cs="Times New Roman"/>
          <w:sz w:val="24"/>
          <w:szCs w:val="24"/>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DD097C">
        <w:rPr>
          <w:rFonts w:ascii="Times New Roman" w:eastAsia="Times New Roman" w:hAnsi="Times New Roman" w:cs="Times New Roman"/>
          <w:sz w:val="24"/>
          <w:szCs w:val="24"/>
          <w:lang w:eastAsia="ru-RU"/>
        </w:rPr>
        <w:t xml:space="preserve"> Копии решения могут быть направлены также в иные органы и иным лицам.</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DD097C">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196. Опубликование решения арбитражного суда по делу об оспаривании нормативного правового акта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w:t>
      </w:r>
      <w:r w:rsidRPr="00DD097C">
        <w:rPr>
          <w:rFonts w:ascii="Times New Roman" w:eastAsia="Times New Roman" w:hAnsi="Times New Roman" w:cs="Times New Roman"/>
          <w:sz w:val="24"/>
          <w:szCs w:val="24"/>
          <w:lang w:eastAsia="ru-RU"/>
        </w:rPr>
        <w:lastRenderedPageBreak/>
        <w:t>был опубликован оспариваемый акт, и подлежит незамедлительному опубликованию указанными изданиями.</w:t>
      </w:r>
      <w:r w:rsidRPr="00DD097C">
        <w:rPr>
          <w:rFonts w:ascii="Times New Roman" w:eastAsia="Times New Roman" w:hAnsi="Times New Roman" w:cs="Times New Roman"/>
          <w:sz w:val="24"/>
          <w:szCs w:val="24"/>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Глава 24. РАССМОТРЕНИЕ ДЕЛ ОБ ОСПАРИВАНИИ</w:t>
      </w:r>
      <w:r w:rsidRPr="00DD097C">
        <w:rPr>
          <w:rFonts w:ascii="Times New Roman" w:eastAsia="Times New Roman" w:hAnsi="Times New Roman" w:cs="Times New Roman"/>
          <w:sz w:val="24"/>
          <w:szCs w:val="24"/>
          <w:lang w:eastAsia="ru-RU"/>
        </w:rPr>
        <w:br/>
        <w:t>НЕНОРМАТИВНЫХ ПРАВОВЫХ АКТОВ, РЕШЕНИЙ И ДЕЙСТВИЙ</w:t>
      </w:r>
      <w:r w:rsidRPr="00DD097C">
        <w:rPr>
          <w:rFonts w:ascii="Times New Roman" w:eastAsia="Times New Roman" w:hAnsi="Times New Roman" w:cs="Times New Roman"/>
          <w:sz w:val="24"/>
          <w:szCs w:val="24"/>
          <w:lang w:eastAsia="ru-RU"/>
        </w:rPr>
        <w:br/>
        <w:t>(БЕЗДЕЙСТВИЯ) ГОСУДАРСТВЕННЫХ ОРГАНОВ, ОРГАНОВ МЕСТНОГО</w:t>
      </w:r>
      <w:r w:rsidRPr="00DD097C">
        <w:rPr>
          <w:rFonts w:ascii="Times New Roman" w:eastAsia="Times New Roman" w:hAnsi="Times New Roman" w:cs="Times New Roman"/>
          <w:sz w:val="24"/>
          <w:szCs w:val="24"/>
          <w:lang w:eastAsia="ru-RU"/>
        </w:rPr>
        <w:br/>
        <w:t>САМОУПРАВЛЕНИЯ, ИНЫХ ОРГАНОВ, ДОЛЖНОСТНЫХ ЛИЦ</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1. </w:t>
      </w:r>
      <w:proofErr w:type="gramStart"/>
      <w:r w:rsidRPr="00DD097C">
        <w:rPr>
          <w:rFonts w:ascii="Times New Roman" w:eastAsia="Times New Roman" w:hAnsi="Times New Roman" w:cs="Times New Roman"/>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DD097C">
        <w:rPr>
          <w:rFonts w:ascii="Times New Roman" w:eastAsia="Times New Roman" w:hAnsi="Times New Roman" w:cs="Times New Roman"/>
          <w:sz w:val="24"/>
          <w:szCs w:val="24"/>
          <w:lang w:eastAsia="ru-RU"/>
        </w:rPr>
        <w:br/>
        <w:t>2.</w:t>
      </w:r>
      <w:proofErr w:type="gramEnd"/>
      <w:r w:rsidRPr="00DD097C">
        <w:rPr>
          <w:rFonts w:ascii="Times New Roman" w:eastAsia="Times New Roman" w:hAnsi="Times New Roman" w:cs="Times New Roman"/>
          <w:sz w:val="24"/>
          <w:szCs w:val="24"/>
          <w:lang w:eastAsia="ru-RU"/>
        </w:rPr>
        <w:t xml:space="preserve"> </w:t>
      </w:r>
      <w:proofErr w:type="gramStart"/>
      <w:r w:rsidRPr="00DD097C">
        <w:rPr>
          <w:rFonts w:ascii="Times New Roman" w:eastAsia="Times New Roman" w:hAnsi="Times New Roman" w:cs="Times New Roman"/>
          <w:sz w:val="24"/>
          <w:szCs w:val="24"/>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Статья 198. Право на обращение в арбитражный суд с заявлением о признании ненормативных правовых актов </w:t>
      </w:r>
      <w:proofErr w:type="gramStart"/>
      <w:r w:rsidRPr="00DD097C">
        <w:rPr>
          <w:rFonts w:ascii="Times New Roman" w:eastAsia="Times New Roman" w:hAnsi="Times New Roman" w:cs="Times New Roman"/>
          <w:sz w:val="24"/>
          <w:szCs w:val="24"/>
          <w:lang w:eastAsia="ru-RU"/>
        </w:rPr>
        <w:t>недействительными</w:t>
      </w:r>
      <w:proofErr w:type="gramEnd"/>
      <w:r w:rsidRPr="00DD097C">
        <w:rPr>
          <w:rFonts w:ascii="Times New Roman" w:eastAsia="Times New Roman" w:hAnsi="Times New Roman" w:cs="Times New Roman"/>
          <w:sz w:val="24"/>
          <w:szCs w:val="24"/>
          <w:lang w:eastAsia="ru-RU"/>
        </w:rPr>
        <w:t>, решений и действий (бездействия) незаконными</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О конституционно-правовом смысле и применении части 1 статьи 198 см. Определения Конституционного Суда РФ от 20.11.2003 N 449-О и от 04.12.2003 N 418-О.</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1. </w:t>
      </w:r>
      <w:proofErr w:type="gramStart"/>
      <w:r w:rsidRPr="00DD097C">
        <w:rPr>
          <w:rFonts w:ascii="Times New Roman" w:eastAsia="Times New Roman" w:hAnsi="Times New Roman" w:cs="Times New Roman"/>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DD097C">
        <w:rPr>
          <w:rFonts w:ascii="Times New Roman" w:eastAsia="Times New Roman" w:hAnsi="Times New Roman" w:cs="Times New Roman"/>
          <w:sz w:val="24"/>
          <w:szCs w:val="24"/>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DD097C">
        <w:rPr>
          <w:rFonts w:ascii="Times New Roman" w:eastAsia="Times New Roman" w:hAnsi="Times New Roman" w:cs="Times New Roman"/>
          <w:sz w:val="24"/>
          <w:szCs w:val="24"/>
          <w:lang w:eastAsia="ru-RU"/>
        </w:rPr>
        <w:br/>
        <w:t xml:space="preserve">2. </w:t>
      </w:r>
      <w:proofErr w:type="gramStart"/>
      <w:r w:rsidRPr="00DD097C">
        <w:rPr>
          <w:rFonts w:ascii="Times New Roman" w:eastAsia="Times New Roman" w:hAnsi="Times New Roman" w:cs="Times New Roman"/>
          <w:sz w:val="24"/>
          <w:szCs w:val="24"/>
          <w:lang w:eastAsia="ru-RU"/>
        </w:rPr>
        <w:t xml:space="preserve">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w:t>
      </w:r>
      <w:r w:rsidRPr="00DD097C">
        <w:rPr>
          <w:rFonts w:ascii="Times New Roman" w:eastAsia="Times New Roman" w:hAnsi="Times New Roman" w:cs="Times New Roman"/>
          <w:sz w:val="24"/>
          <w:szCs w:val="24"/>
          <w:lang w:eastAsia="ru-RU"/>
        </w:rPr>
        <w:lastRenderedPageBreak/>
        <w:t>решение и действие (бездействие) не соответствуют закону или иному нормативному правовому акту и нарушают права</w:t>
      </w:r>
      <w:proofErr w:type="gramEnd"/>
      <w:r w:rsidRPr="00DD097C">
        <w:rPr>
          <w:rFonts w:ascii="Times New Roman" w:eastAsia="Times New Roman" w:hAnsi="Times New Roman" w:cs="Times New Roman"/>
          <w:sz w:val="24"/>
          <w:szCs w:val="24"/>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DD097C">
        <w:rPr>
          <w:rFonts w:ascii="Times New Roman" w:eastAsia="Times New Roman" w:hAnsi="Times New Roman" w:cs="Times New Roman"/>
          <w:sz w:val="24"/>
          <w:szCs w:val="24"/>
          <w:lang w:eastAsia="ru-RU"/>
        </w:rPr>
        <w:br/>
        <w:t xml:space="preserve">3. Заявления о признании ненормативных правовых актов </w:t>
      </w:r>
      <w:proofErr w:type="gramStart"/>
      <w:r w:rsidRPr="00DD097C">
        <w:rPr>
          <w:rFonts w:ascii="Times New Roman" w:eastAsia="Times New Roman" w:hAnsi="Times New Roman" w:cs="Times New Roman"/>
          <w:sz w:val="24"/>
          <w:szCs w:val="24"/>
          <w:lang w:eastAsia="ru-RU"/>
        </w:rPr>
        <w:t>недействительными</w:t>
      </w:r>
      <w:proofErr w:type="gramEnd"/>
      <w:r w:rsidRPr="00DD097C">
        <w:rPr>
          <w:rFonts w:ascii="Times New Roman" w:eastAsia="Times New Roman" w:hAnsi="Times New Roman" w:cs="Times New Roman"/>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DD097C">
        <w:rPr>
          <w:rFonts w:ascii="Times New Roman" w:eastAsia="Times New Roman" w:hAnsi="Times New Roman" w:cs="Times New Roman"/>
          <w:sz w:val="24"/>
          <w:szCs w:val="24"/>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Статья 199. Требования к заявлению о признании ненормативного правового акта </w:t>
      </w:r>
      <w:proofErr w:type="gramStart"/>
      <w:r w:rsidRPr="00DD097C">
        <w:rPr>
          <w:rFonts w:ascii="Times New Roman" w:eastAsia="Times New Roman" w:hAnsi="Times New Roman" w:cs="Times New Roman"/>
          <w:sz w:val="24"/>
          <w:szCs w:val="24"/>
          <w:lang w:eastAsia="ru-RU"/>
        </w:rPr>
        <w:t>недействительным</w:t>
      </w:r>
      <w:proofErr w:type="gramEnd"/>
      <w:r w:rsidRPr="00DD097C">
        <w:rPr>
          <w:rFonts w:ascii="Times New Roman" w:eastAsia="Times New Roman" w:hAnsi="Times New Roman" w:cs="Times New Roman"/>
          <w:sz w:val="24"/>
          <w:szCs w:val="24"/>
          <w:lang w:eastAsia="ru-RU"/>
        </w:rPr>
        <w:t>, решений и действий (бездействия) незаконными</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1. </w:t>
      </w:r>
      <w:proofErr w:type="gramStart"/>
      <w:r w:rsidRPr="00DD097C">
        <w:rPr>
          <w:rFonts w:ascii="Times New Roman" w:eastAsia="Times New Roman" w:hAnsi="Times New Roman" w:cs="Times New Roman"/>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DD097C">
        <w:rPr>
          <w:rFonts w:ascii="Times New Roman" w:eastAsia="Times New Roman" w:hAnsi="Times New Roman" w:cs="Times New Roman"/>
          <w:sz w:val="24"/>
          <w:szCs w:val="24"/>
          <w:lang w:eastAsia="ru-RU"/>
        </w:rPr>
        <w:br/>
      </w:r>
      <w:proofErr w:type="gramStart"/>
      <w:r w:rsidRPr="00DD097C">
        <w:rPr>
          <w:rFonts w:ascii="Times New Roman" w:eastAsia="Times New Roman" w:hAnsi="Times New Roman" w:cs="Times New Roman"/>
          <w:sz w:val="24"/>
          <w:szCs w:val="24"/>
          <w:lang w:eastAsia="ru-RU"/>
        </w:rPr>
        <w:t>В заявлении должны быть также указаны:</w:t>
      </w:r>
      <w:r w:rsidRPr="00DD097C">
        <w:rPr>
          <w:rFonts w:ascii="Times New Roman" w:eastAsia="Times New Roman" w:hAnsi="Times New Roman" w:cs="Times New Roman"/>
          <w:sz w:val="24"/>
          <w:szCs w:val="24"/>
          <w:lang w:eastAsia="ru-RU"/>
        </w:rPr>
        <w:br/>
        <w:t>1) наименование органа или лица, которые приняли оспариваемый акт, решение, совершили оспариваемые действия (бездействие);</w:t>
      </w:r>
      <w:r w:rsidRPr="00DD097C">
        <w:rPr>
          <w:rFonts w:ascii="Times New Roman" w:eastAsia="Times New Roman" w:hAnsi="Times New Roman" w:cs="Times New Roman"/>
          <w:sz w:val="24"/>
          <w:szCs w:val="24"/>
          <w:lang w:eastAsia="ru-RU"/>
        </w:rPr>
        <w:br/>
        <w:t>2) название, номер, дата принятия оспариваемого акта, решения, время совершения действий;</w:t>
      </w:r>
      <w:r w:rsidRPr="00DD097C">
        <w:rPr>
          <w:rFonts w:ascii="Times New Roman" w:eastAsia="Times New Roman" w:hAnsi="Times New Roman" w:cs="Times New Roman"/>
          <w:sz w:val="24"/>
          <w:szCs w:val="24"/>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DD097C">
        <w:rPr>
          <w:rFonts w:ascii="Times New Roman" w:eastAsia="Times New Roman" w:hAnsi="Times New Roman" w:cs="Times New Roman"/>
          <w:sz w:val="24"/>
          <w:szCs w:val="24"/>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DD097C">
        <w:rPr>
          <w:rFonts w:ascii="Times New Roman" w:eastAsia="Times New Roman" w:hAnsi="Times New Roman" w:cs="Times New Roman"/>
          <w:sz w:val="24"/>
          <w:szCs w:val="24"/>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DD097C">
        <w:rPr>
          <w:rFonts w:ascii="Times New Roman" w:eastAsia="Times New Roman" w:hAnsi="Times New Roman" w:cs="Times New Roman"/>
          <w:sz w:val="24"/>
          <w:szCs w:val="24"/>
          <w:lang w:eastAsia="ru-RU"/>
        </w:rPr>
        <w:t>незаконными</w:t>
      </w:r>
      <w:proofErr w:type="gramEnd"/>
      <w:r w:rsidRPr="00DD097C">
        <w:rPr>
          <w:rFonts w:ascii="Times New Roman" w:eastAsia="Times New Roman" w:hAnsi="Times New Roman" w:cs="Times New Roman"/>
          <w:sz w:val="24"/>
          <w:szCs w:val="24"/>
          <w:lang w:eastAsia="ru-RU"/>
        </w:rPr>
        <w:t>.</w:t>
      </w:r>
      <w:r w:rsidRPr="00DD097C">
        <w:rPr>
          <w:rFonts w:ascii="Times New Roman" w:eastAsia="Times New Roman" w:hAnsi="Times New Roman" w:cs="Times New Roman"/>
          <w:sz w:val="24"/>
          <w:szCs w:val="24"/>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br/>
        <w:t>(</w:t>
      </w:r>
      <w:proofErr w:type="gramStart"/>
      <w:r w:rsidRPr="00DD097C">
        <w:rPr>
          <w:rFonts w:ascii="Times New Roman" w:eastAsia="Times New Roman" w:hAnsi="Times New Roman" w:cs="Times New Roman"/>
          <w:sz w:val="24"/>
          <w:szCs w:val="24"/>
          <w:lang w:eastAsia="ru-RU"/>
        </w:rPr>
        <w:t>в</w:t>
      </w:r>
      <w:proofErr w:type="gramEnd"/>
      <w:r w:rsidRPr="00DD097C">
        <w:rPr>
          <w:rFonts w:ascii="Times New Roman" w:eastAsia="Times New Roman" w:hAnsi="Times New Roman" w:cs="Times New Roman"/>
          <w:sz w:val="24"/>
          <w:szCs w:val="24"/>
          <w:lang w:eastAsia="ru-RU"/>
        </w:rPr>
        <w:t xml:space="preserve"> ред. Федерального закона от 02.10.2007 N 225-ФЗ)</w:t>
      </w:r>
      <w:r w:rsidRPr="00DD097C">
        <w:rPr>
          <w:rFonts w:ascii="Times New Roman" w:eastAsia="Times New Roman" w:hAnsi="Times New Roman" w:cs="Times New Roman"/>
          <w:sz w:val="24"/>
          <w:szCs w:val="24"/>
          <w:lang w:eastAsia="ru-RU"/>
        </w:rPr>
        <w:br/>
        <w:t>2. К заявлению прилагаются документы, указанные в статье 126 настоящего Кодекса, а также текст оспариваемого акта, решения.</w:t>
      </w:r>
      <w:r w:rsidRPr="00DD097C">
        <w:rPr>
          <w:rFonts w:ascii="Times New Roman" w:eastAsia="Times New Roman" w:hAnsi="Times New Roman" w:cs="Times New Roman"/>
          <w:sz w:val="24"/>
          <w:szCs w:val="24"/>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br/>
        <w:t>(</w:t>
      </w:r>
      <w:proofErr w:type="gramStart"/>
      <w:r w:rsidRPr="00DD097C">
        <w:rPr>
          <w:rFonts w:ascii="Times New Roman" w:eastAsia="Times New Roman" w:hAnsi="Times New Roman" w:cs="Times New Roman"/>
          <w:sz w:val="24"/>
          <w:szCs w:val="24"/>
          <w:lang w:eastAsia="ru-RU"/>
        </w:rPr>
        <w:t>в</w:t>
      </w:r>
      <w:proofErr w:type="gramEnd"/>
      <w:r w:rsidRPr="00DD097C">
        <w:rPr>
          <w:rFonts w:ascii="Times New Roman" w:eastAsia="Times New Roman" w:hAnsi="Times New Roman" w:cs="Times New Roman"/>
          <w:sz w:val="24"/>
          <w:szCs w:val="24"/>
          <w:lang w:eastAsia="ru-RU"/>
        </w:rPr>
        <w:t xml:space="preserve"> ред. Федерального закона от 02.10.2007 N 225-ФЗ)</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О некоторых вопросах, связанных с применением части 3 статьи 199 см. Информационное письмо Президиума ВАС РФ от 13.08.2004 N 83.</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3. По ходатайству заявителя арбитражный суд может приостановить действие оспариваемого акта, решения.</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lastRenderedPageBreak/>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1. </w:t>
      </w:r>
      <w:proofErr w:type="gramStart"/>
      <w:r w:rsidRPr="00DD097C">
        <w:rPr>
          <w:rFonts w:ascii="Times New Roman" w:eastAsia="Times New Roman" w:hAnsi="Times New Roman" w:cs="Times New Roman"/>
          <w:sz w:val="24"/>
          <w:szCs w:val="24"/>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DD097C">
        <w:rPr>
          <w:rFonts w:ascii="Times New Roman" w:eastAsia="Times New Roman" w:hAnsi="Times New Roman" w:cs="Times New Roman"/>
          <w:sz w:val="24"/>
          <w:szCs w:val="24"/>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br/>
        <w:t>(</w:t>
      </w:r>
      <w:proofErr w:type="gramStart"/>
      <w:r w:rsidRPr="00DD097C">
        <w:rPr>
          <w:rFonts w:ascii="Times New Roman" w:eastAsia="Times New Roman" w:hAnsi="Times New Roman" w:cs="Times New Roman"/>
          <w:sz w:val="24"/>
          <w:szCs w:val="24"/>
          <w:lang w:eastAsia="ru-RU"/>
        </w:rPr>
        <w:t>в</w:t>
      </w:r>
      <w:proofErr w:type="gramEnd"/>
      <w:r w:rsidRPr="00DD097C">
        <w:rPr>
          <w:rFonts w:ascii="Times New Roman" w:eastAsia="Times New Roman" w:hAnsi="Times New Roman" w:cs="Times New Roman"/>
          <w:sz w:val="24"/>
          <w:szCs w:val="24"/>
          <w:lang w:eastAsia="ru-RU"/>
        </w:rPr>
        <w:t xml:space="preserve"> ред. Федерального закона от 30.04.2010 N 69-ФЗ)</w:t>
      </w:r>
      <w:r w:rsidRPr="00DD097C">
        <w:rPr>
          <w:rFonts w:ascii="Times New Roman" w:eastAsia="Times New Roman" w:hAnsi="Times New Roman" w:cs="Times New Roman"/>
          <w:sz w:val="24"/>
          <w:szCs w:val="24"/>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br/>
        <w:t>(</w:t>
      </w:r>
      <w:proofErr w:type="gramStart"/>
      <w:r w:rsidRPr="00DD097C">
        <w:rPr>
          <w:rFonts w:ascii="Times New Roman" w:eastAsia="Times New Roman" w:hAnsi="Times New Roman" w:cs="Times New Roman"/>
          <w:sz w:val="24"/>
          <w:szCs w:val="24"/>
          <w:lang w:eastAsia="ru-RU"/>
        </w:rPr>
        <w:t>в</w:t>
      </w:r>
      <w:proofErr w:type="gramEnd"/>
      <w:r w:rsidRPr="00DD097C">
        <w:rPr>
          <w:rFonts w:ascii="Times New Roman" w:eastAsia="Times New Roman" w:hAnsi="Times New Roman" w:cs="Times New Roman"/>
          <w:sz w:val="24"/>
          <w:szCs w:val="24"/>
          <w:lang w:eastAsia="ru-RU"/>
        </w:rPr>
        <w:t xml:space="preserve"> ред. Федерального закона от 02.10.2007 N 225-ФЗ)</w:t>
      </w:r>
      <w:r w:rsidRPr="00DD097C">
        <w:rPr>
          <w:rFonts w:ascii="Times New Roman" w:eastAsia="Times New Roman" w:hAnsi="Times New Roman" w:cs="Times New Roman"/>
          <w:sz w:val="24"/>
          <w:szCs w:val="24"/>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DD097C">
        <w:rPr>
          <w:rFonts w:ascii="Times New Roman" w:eastAsia="Times New Roman" w:hAnsi="Times New Roman" w:cs="Times New Roman"/>
          <w:sz w:val="24"/>
          <w:szCs w:val="24"/>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D097C">
        <w:rPr>
          <w:rFonts w:ascii="Times New Roman" w:eastAsia="Times New Roman" w:hAnsi="Times New Roman" w:cs="Times New Roman"/>
          <w:sz w:val="24"/>
          <w:szCs w:val="24"/>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DD097C">
        <w:rPr>
          <w:rFonts w:ascii="Times New Roman" w:eastAsia="Times New Roman" w:hAnsi="Times New Roman" w:cs="Times New Roman"/>
          <w:sz w:val="24"/>
          <w:szCs w:val="24"/>
          <w:lang w:eastAsia="ru-RU"/>
        </w:rPr>
        <w:t xml:space="preserve"> налоговой ответственности и предоставлении налогового вычета.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4. </w:t>
      </w:r>
      <w:proofErr w:type="gramStart"/>
      <w:r w:rsidRPr="00DD097C">
        <w:rPr>
          <w:rFonts w:ascii="Times New Roman" w:eastAsia="Times New Roman" w:hAnsi="Times New Roman" w:cs="Times New Roman"/>
          <w:sz w:val="24"/>
          <w:szCs w:val="24"/>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DD097C">
        <w:rPr>
          <w:rFonts w:ascii="Times New Roman" w:eastAsia="Times New Roman" w:hAnsi="Times New Roman" w:cs="Times New Roman"/>
          <w:sz w:val="24"/>
          <w:szCs w:val="24"/>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DD097C">
        <w:rPr>
          <w:rFonts w:ascii="Times New Roman" w:eastAsia="Times New Roman" w:hAnsi="Times New Roman" w:cs="Times New Roman"/>
          <w:sz w:val="24"/>
          <w:szCs w:val="24"/>
          <w:lang w:eastAsia="ru-RU"/>
        </w:rPr>
        <w:br/>
      </w:r>
      <w:r w:rsidRPr="00DD097C">
        <w:rPr>
          <w:rFonts w:ascii="Times New Roman" w:eastAsia="Times New Roman" w:hAnsi="Times New Roman" w:cs="Times New Roman"/>
          <w:sz w:val="24"/>
          <w:szCs w:val="24"/>
          <w:lang w:eastAsia="ru-RU"/>
        </w:rPr>
        <w:lastRenderedPageBreak/>
        <w:t xml:space="preserve">5. </w:t>
      </w:r>
      <w:proofErr w:type="gramStart"/>
      <w:r w:rsidRPr="00DD097C">
        <w:rPr>
          <w:rFonts w:ascii="Times New Roman" w:eastAsia="Times New Roman" w:hAnsi="Times New Roman" w:cs="Times New Roman"/>
          <w:sz w:val="24"/>
          <w:szCs w:val="24"/>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DD097C">
        <w:rPr>
          <w:rFonts w:ascii="Times New Roman" w:eastAsia="Times New Roman" w:hAnsi="Times New Roman" w:cs="Times New Roman"/>
          <w:sz w:val="24"/>
          <w:szCs w:val="24"/>
          <w:lang w:eastAsia="ru-RU"/>
        </w:rPr>
        <w:t xml:space="preserve"> или совершили действия (бездействие).</w:t>
      </w:r>
      <w:r w:rsidRPr="00DD097C">
        <w:rPr>
          <w:rFonts w:ascii="Times New Roman" w:eastAsia="Times New Roman" w:hAnsi="Times New Roman" w:cs="Times New Roman"/>
          <w:sz w:val="24"/>
          <w:szCs w:val="24"/>
          <w:lang w:eastAsia="ru-RU"/>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DD097C">
        <w:rPr>
          <w:rFonts w:ascii="Times New Roman" w:eastAsia="Times New Roman" w:hAnsi="Times New Roman" w:cs="Times New Roman"/>
          <w:sz w:val="24"/>
          <w:szCs w:val="24"/>
          <w:lang w:eastAsia="ru-RU"/>
        </w:rPr>
        <w:br/>
        <w:t xml:space="preserve">2. </w:t>
      </w:r>
      <w:proofErr w:type="gramStart"/>
      <w:r w:rsidRPr="00DD097C">
        <w:rPr>
          <w:rFonts w:ascii="Times New Roman" w:eastAsia="Times New Roman" w:hAnsi="Times New Roman" w:cs="Times New Roman"/>
          <w:sz w:val="24"/>
          <w:szCs w:val="24"/>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DD097C">
        <w:rPr>
          <w:rFonts w:ascii="Times New Roman" w:eastAsia="Times New Roman" w:hAnsi="Times New Roman" w:cs="Times New Roman"/>
          <w:sz w:val="24"/>
          <w:szCs w:val="24"/>
          <w:lang w:eastAsia="ru-RU"/>
        </w:rPr>
        <w:br/>
        <w:t>3.</w:t>
      </w:r>
      <w:proofErr w:type="gramEnd"/>
      <w:r w:rsidRPr="00DD097C">
        <w:rPr>
          <w:rFonts w:ascii="Times New Roman" w:eastAsia="Times New Roman" w:hAnsi="Times New Roman" w:cs="Times New Roman"/>
          <w:sz w:val="24"/>
          <w:szCs w:val="24"/>
          <w:lang w:eastAsia="ru-RU"/>
        </w:rPr>
        <w:t xml:space="preserve"> В случае</w:t>
      </w:r>
      <w:proofErr w:type="gramStart"/>
      <w:r w:rsidRPr="00DD097C">
        <w:rPr>
          <w:rFonts w:ascii="Times New Roman" w:eastAsia="Times New Roman" w:hAnsi="Times New Roman" w:cs="Times New Roman"/>
          <w:sz w:val="24"/>
          <w:szCs w:val="24"/>
          <w:lang w:eastAsia="ru-RU"/>
        </w:rPr>
        <w:t>,</w:t>
      </w:r>
      <w:proofErr w:type="gramEnd"/>
      <w:r w:rsidRPr="00DD097C">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DD097C">
        <w:rPr>
          <w:rFonts w:ascii="Times New Roman" w:eastAsia="Times New Roman" w:hAnsi="Times New Roman" w:cs="Times New Roman"/>
          <w:sz w:val="24"/>
          <w:szCs w:val="24"/>
          <w:lang w:eastAsia="ru-RU"/>
        </w:rPr>
        <w:br/>
        <w:t xml:space="preserve">4. </w:t>
      </w:r>
      <w:proofErr w:type="gramStart"/>
      <w:r w:rsidRPr="00DD097C">
        <w:rPr>
          <w:rFonts w:ascii="Times New Roman" w:eastAsia="Times New Roman" w:hAnsi="Times New Roman" w:cs="Times New Roman"/>
          <w:sz w:val="24"/>
          <w:szCs w:val="24"/>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DD097C">
        <w:rPr>
          <w:rFonts w:ascii="Times New Roman" w:eastAsia="Times New Roman" w:hAnsi="Times New Roman" w:cs="Times New Roman"/>
          <w:sz w:val="24"/>
          <w:szCs w:val="24"/>
          <w:lang w:eastAsia="ru-RU"/>
        </w:rPr>
        <w:br/>
        <w:t>1) наименование органа или лица, принявших оспариваемый акт, решение; название, номер, дата принятия оспариваемого акта, решения;</w:t>
      </w:r>
      <w:r w:rsidRPr="00DD097C">
        <w:rPr>
          <w:rFonts w:ascii="Times New Roman" w:eastAsia="Times New Roman" w:hAnsi="Times New Roman" w:cs="Times New Roman"/>
          <w:sz w:val="24"/>
          <w:szCs w:val="24"/>
          <w:lang w:eastAsia="ru-RU"/>
        </w:rPr>
        <w:br/>
        <w:t>2) название закона или иного нормативного правового акта, на соответствие которому проверены оспариваемый акт, решение;</w:t>
      </w:r>
      <w:proofErr w:type="gramEnd"/>
      <w:r w:rsidRPr="00DD097C">
        <w:rPr>
          <w:rFonts w:ascii="Times New Roman" w:eastAsia="Times New Roman" w:hAnsi="Times New Roman" w:cs="Times New Roman"/>
          <w:sz w:val="24"/>
          <w:szCs w:val="24"/>
          <w:lang w:eastAsia="ru-RU"/>
        </w:rPr>
        <w:br/>
        <w:t xml:space="preserve">3) указание на признание оспариваемого акта </w:t>
      </w:r>
      <w:proofErr w:type="gramStart"/>
      <w:r w:rsidRPr="00DD097C">
        <w:rPr>
          <w:rFonts w:ascii="Times New Roman" w:eastAsia="Times New Roman" w:hAnsi="Times New Roman" w:cs="Times New Roman"/>
          <w:sz w:val="24"/>
          <w:szCs w:val="24"/>
          <w:lang w:eastAsia="ru-RU"/>
        </w:rPr>
        <w:t>недействительным</w:t>
      </w:r>
      <w:proofErr w:type="gramEnd"/>
      <w:r w:rsidRPr="00DD097C">
        <w:rPr>
          <w:rFonts w:ascii="Times New Roman" w:eastAsia="Times New Roman" w:hAnsi="Times New Roman" w:cs="Times New Roman"/>
          <w:sz w:val="24"/>
          <w:szCs w:val="24"/>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DD097C">
        <w:rPr>
          <w:rFonts w:ascii="Times New Roman" w:eastAsia="Times New Roman" w:hAnsi="Times New Roman" w:cs="Times New Roman"/>
          <w:sz w:val="24"/>
          <w:szCs w:val="24"/>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DD097C">
        <w:rPr>
          <w:rFonts w:ascii="Times New Roman" w:eastAsia="Times New Roman" w:hAnsi="Times New Roman" w:cs="Times New Roman"/>
          <w:sz w:val="24"/>
          <w:szCs w:val="24"/>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DD097C">
        <w:rPr>
          <w:rFonts w:ascii="Times New Roman" w:eastAsia="Times New Roman" w:hAnsi="Times New Roman" w:cs="Times New Roman"/>
          <w:sz w:val="24"/>
          <w:szCs w:val="24"/>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DD097C">
        <w:rPr>
          <w:rFonts w:ascii="Times New Roman" w:eastAsia="Times New Roman" w:hAnsi="Times New Roman" w:cs="Times New Roman"/>
          <w:sz w:val="24"/>
          <w:szCs w:val="24"/>
          <w:lang w:eastAsia="ru-RU"/>
        </w:rPr>
        <w:br/>
      </w:r>
      <w:proofErr w:type="gramStart"/>
      <w:r w:rsidRPr="00DD097C">
        <w:rPr>
          <w:rFonts w:ascii="Times New Roman" w:eastAsia="Times New Roman" w:hAnsi="Times New Roman" w:cs="Times New Roman"/>
          <w:sz w:val="24"/>
          <w:szCs w:val="24"/>
          <w:lang w:eastAsia="ru-RU"/>
        </w:rPr>
        <w:lastRenderedPageBreak/>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DD097C">
        <w:rPr>
          <w:rFonts w:ascii="Times New Roman" w:eastAsia="Times New Roman" w:hAnsi="Times New Roman" w:cs="Times New Roman"/>
          <w:sz w:val="24"/>
          <w:szCs w:val="24"/>
          <w:lang w:eastAsia="ru-RU"/>
        </w:rPr>
        <w:br/>
        <w:t>6.</w:t>
      </w:r>
      <w:proofErr w:type="gramEnd"/>
      <w:r w:rsidRPr="00DD097C">
        <w:rPr>
          <w:rFonts w:ascii="Times New Roman" w:eastAsia="Times New Roman" w:hAnsi="Times New Roman" w:cs="Times New Roman"/>
          <w:sz w:val="24"/>
          <w:szCs w:val="24"/>
          <w:lang w:eastAsia="ru-RU"/>
        </w:rPr>
        <w:t xml:space="preserve"> В резолютивной части решения арбитражный суд может указать на необходимость сообщения суду </w:t>
      </w:r>
      <w:proofErr w:type="gramStart"/>
      <w:r w:rsidRPr="00DD097C">
        <w:rPr>
          <w:rFonts w:ascii="Times New Roman" w:eastAsia="Times New Roman" w:hAnsi="Times New Roman" w:cs="Times New Roman"/>
          <w:sz w:val="24"/>
          <w:szCs w:val="24"/>
          <w:lang w:eastAsia="ru-RU"/>
        </w:rPr>
        <w:t>соответствующими</w:t>
      </w:r>
      <w:proofErr w:type="gramEnd"/>
      <w:r w:rsidRPr="00DD097C">
        <w:rPr>
          <w:rFonts w:ascii="Times New Roman" w:eastAsia="Times New Roman" w:hAnsi="Times New Roman" w:cs="Times New Roman"/>
          <w:sz w:val="24"/>
          <w:szCs w:val="24"/>
          <w:lang w:eastAsia="ru-RU"/>
        </w:rPr>
        <w:t xml:space="preserve"> органом или лицом об исполнении решения суда.</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О некоторых вопросах применения части 7 статьи 201 см. информационное письмо Президиума ВАС РФ от 24.07.2003 N 73.</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DD097C">
        <w:rPr>
          <w:rFonts w:ascii="Times New Roman" w:eastAsia="Times New Roman" w:hAnsi="Times New Roman" w:cs="Times New Roman"/>
          <w:sz w:val="24"/>
          <w:szCs w:val="24"/>
          <w:lang w:eastAsia="ru-RU"/>
        </w:rPr>
        <w:br/>
        <w:t xml:space="preserve">8. Со дня принятия решения арбитражного суда о признании </w:t>
      </w:r>
      <w:proofErr w:type="gramStart"/>
      <w:r w:rsidRPr="00DD097C">
        <w:rPr>
          <w:rFonts w:ascii="Times New Roman" w:eastAsia="Times New Roman" w:hAnsi="Times New Roman" w:cs="Times New Roman"/>
          <w:sz w:val="24"/>
          <w:szCs w:val="24"/>
          <w:lang w:eastAsia="ru-RU"/>
        </w:rPr>
        <w:t>недействительным</w:t>
      </w:r>
      <w:proofErr w:type="gramEnd"/>
      <w:r w:rsidRPr="00DD097C">
        <w:rPr>
          <w:rFonts w:ascii="Times New Roman" w:eastAsia="Times New Roman" w:hAnsi="Times New Roman" w:cs="Times New Roman"/>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r w:rsidRPr="00DD097C">
        <w:rPr>
          <w:rFonts w:ascii="Times New Roman" w:eastAsia="Times New Roman" w:hAnsi="Times New Roman" w:cs="Times New Roman"/>
          <w:sz w:val="24"/>
          <w:szCs w:val="24"/>
          <w:lang w:eastAsia="ru-RU"/>
        </w:rPr>
        <w:b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w:t>
      </w:r>
    </w:p>
    <w:p w:rsidR="00DD097C" w:rsidRPr="00DD097C" w:rsidRDefault="00DD097C" w:rsidP="00DD09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О некоторых вопросах, возникших в судебной практике при рассмотрении дел об административных правонарушениях, см. Постановление Пленума ВАС РФ от 02.06.2004 N 10.</w:t>
      </w:r>
    </w:p>
    <w:p w:rsidR="00DD097C" w:rsidRPr="00DD097C" w:rsidRDefault="00DD097C" w:rsidP="00DD097C">
      <w:pPr>
        <w:spacing w:after="0" w:line="240" w:lineRule="auto"/>
        <w:rPr>
          <w:rFonts w:ascii="Times New Roman" w:eastAsia="Times New Roman" w:hAnsi="Times New Roman" w:cs="Times New Roman"/>
          <w:sz w:val="24"/>
          <w:szCs w:val="24"/>
          <w:lang w:eastAsia="ru-RU"/>
        </w:rPr>
      </w:pPr>
    </w:p>
    <w:p w:rsidR="00DD097C" w:rsidRPr="00DD097C" w:rsidRDefault="00DD097C" w:rsidP="00DD097C">
      <w:pPr>
        <w:spacing w:before="100" w:beforeAutospacing="1" w:after="100" w:afterAutospacing="1" w:line="240" w:lineRule="auto"/>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Пионерского</w:t>
      </w:r>
      <w:r w:rsidRPr="00DD097C">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 2014</w:t>
      </w:r>
    </w:p>
    <w:p w:rsidR="00DD097C" w:rsidRPr="00DD097C" w:rsidRDefault="00DD097C" w:rsidP="00DD097C">
      <w:pPr>
        <w:spacing w:after="0" w:line="240" w:lineRule="auto"/>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Сайт разработан на системе типовых сайтов </w:t>
      </w:r>
      <w:hyperlink r:id="rId7" w:tgtFrame="_blank" w:history="1">
        <w:r w:rsidRPr="00DD097C">
          <w:rPr>
            <w:rFonts w:ascii="Times New Roman" w:eastAsia="Times New Roman" w:hAnsi="Times New Roman" w:cs="Times New Roman"/>
            <w:color w:val="0000FF"/>
            <w:sz w:val="24"/>
            <w:szCs w:val="24"/>
            <w:u w:val="single"/>
            <w:lang w:eastAsia="ru-RU"/>
          </w:rPr>
          <w:t>Администрации Смоленской области</w:t>
        </w:r>
      </w:hyperlink>
      <w:r w:rsidRPr="00DD097C">
        <w:rPr>
          <w:rFonts w:ascii="Times New Roman" w:eastAsia="Times New Roman" w:hAnsi="Times New Roman" w:cs="Times New Roman"/>
          <w:sz w:val="24"/>
          <w:szCs w:val="24"/>
          <w:lang w:eastAsia="ru-RU"/>
        </w:rPr>
        <w:t xml:space="preserve"> </w:t>
      </w:r>
    </w:p>
    <w:p w:rsidR="00DD097C" w:rsidRPr="00DD097C" w:rsidRDefault="00DD097C" w:rsidP="00DD097C">
      <w:pPr>
        <w:spacing w:before="100" w:beforeAutospacing="1" w:after="100" w:afterAutospacing="1" w:line="240" w:lineRule="auto"/>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w:t>
      </w:r>
      <w:proofErr w:type="spellStart"/>
      <w:r w:rsidRPr="00DD097C">
        <w:rPr>
          <w:rFonts w:ascii="Times New Roman" w:eastAsia="Times New Roman" w:hAnsi="Times New Roman" w:cs="Times New Roman"/>
          <w:sz w:val="24"/>
          <w:szCs w:val="24"/>
          <w:lang w:eastAsia="ru-RU"/>
        </w:rPr>
        <w:t>Твинс</w:t>
      </w:r>
      <w:proofErr w:type="spellEnd"/>
      <w:r w:rsidRPr="00DD097C">
        <w:rPr>
          <w:rFonts w:ascii="Times New Roman" w:eastAsia="Times New Roman" w:hAnsi="Times New Roman" w:cs="Times New Roman"/>
          <w:sz w:val="24"/>
          <w:szCs w:val="24"/>
          <w:lang w:eastAsia="ru-RU"/>
        </w:rPr>
        <w:t xml:space="preserve">" - </w:t>
      </w:r>
      <w:hyperlink r:id="rId8" w:history="1">
        <w:r w:rsidRPr="00DD097C">
          <w:rPr>
            <w:rFonts w:ascii="Times New Roman" w:eastAsia="Times New Roman" w:hAnsi="Times New Roman" w:cs="Times New Roman"/>
            <w:color w:val="0000FF"/>
            <w:sz w:val="24"/>
            <w:szCs w:val="24"/>
            <w:u w:val="single"/>
            <w:lang w:eastAsia="ru-RU"/>
          </w:rPr>
          <w:t>сайты для органов государственной власти</w:t>
        </w:r>
      </w:hyperlink>
    </w:p>
    <w:p w:rsidR="00DD097C" w:rsidRPr="00DD097C" w:rsidRDefault="00DD097C" w:rsidP="00DD097C">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 w:history="1">
        <w:r w:rsidRPr="00DD097C">
          <w:rPr>
            <w:rFonts w:ascii="Times New Roman" w:eastAsia="Times New Roman" w:hAnsi="Times New Roman" w:cs="Times New Roman"/>
            <w:color w:val="0000FF"/>
            <w:sz w:val="24"/>
            <w:szCs w:val="24"/>
            <w:u w:val="single"/>
            <w:lang w:eastAsia="ru-RU"/>
          </w:rPr>
          <w:t>Главная</w:t>
        </w:r>
      </w:hyperlink>
      <w:r w:rsidRPr="00DD097C">
        <w:rPr>
          <w:rFonts w:ascii="Times New Roman" w:eastAsia="Times New Roman" w:hAnsi="Times New Roman" w:cs="Times New Roman"/>
          <w:sz w:val="24"/>
          <w:szCs w:val="24"/>
          <w:lang w:eastAsia="ru-RU"/>
        </w:rPr>
        <w:t xml:space="preserve"> | </w:t>
      </w:r>
      <w:hyperlink r:id="rId10" w:history="1">
        <w:r w:rsidRPr="00DD097C">
          <w:rPr>
            <w:rFonts w:ascii="Times New Roman" w:eastAsia="Times New Roman" w:hAnsi="Times New Roman" w:cs="Times New Roman"/>
            <w:color w:val="0000FF"/>
            <w:sz w:val="24"/>
            <w:szCs w:val="24"/>
            <w:u w:val="single"/>
            <w:lang w:eastAsia="ru-RU"/>
          </w:rPr>
          <w:t>КПК версия</w:t>
        </w:r>
      </w:hyperlink>
      <w:r w:rsidRPr="00DD097C">
        <w:rPr>
          <w:rFonts w:ascii="Times New Roman" w:eastAsia="Times New Roman" w:hAnsi="Times New Roman" w:cs="Times New Roman"/>
          <w:sz w:val="24"/>
          <w:szCs w:val="24"/>
          <w:lang w:eastAsia="ru-RU"/>
        </w:rPr>
        <w:t xml:space="preserve"> | </w:t>
      </w:r>
    </w:p>
    <w:p w:rsidR="00DD097C" w:rsidRPr="00DD097C" w:rsidRDefault="00DD097C" w:rsidP="00DD09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097C">
        <w:rPr>
          <w:rFonts w:ascii="Times New Roman" w:eastAsia="Times New Roman" w:hAnsi="Times New Roman" w:cs="Times New Roman"/>
          <w:sz w:val="24"/>
          <w:szCs w:val="24"/>
          <w:lang w:eastAsia="ru-RU"/>
        </w:rPr>
        <w:t xml:space="preserve">8 (4812) </w:t>
      </w:r>
      <w:r>
        <w:rPr>
          <w:rFonts w:ascii="Times New Roman" w:eastAsia="Times New Roman" w:hAnsi="Times New Roman" w:cs="Times New Roman"/>
          <w:sz w:val="24"/>
          <w:szCs w:val="24"/>
          <w:lang w:eastAsia="ru-RU"/>
        </w:rPr>
        <w:t>35-62-70</w:t>
      </w:r>
      <w:r w:rsidRPr="00DD097C">
        <w:rPr>
          <w:rFonts w:ascii="Times New Roman" w:eastAsia="Times New Roman" w:hAnsi="Times New Roman" w:cs="Times New Roman"/>
          <w:sz w:val="24"/>
          <w:szCs w:val="24"/>
          <w:lang w:eastAsia="ru-RU"/>
        </w:rPr>
        <w:t xml:space="preserve"> тел./факс.: 8 (4812) </w:t>
      </w:r>
      <w:r>
        <w:rPr>
          <w:rFonts w:ascii="Times New Roman" w:eastAsia="Times New Roman" w:hAnsi="Times New Roman" w:cs="Times New Roman"/>
          <w:sz w:val="24"/>
          <w:szCs w:val="24"/>
          <w:lang w:eastAsia="ru-RU"/>
        </w:rPr>
        <w:t>35-62-70</w:t>
      </w:r>
      <w:r w:rsidRPr="00DD097C">
        <w:rPr>
          <w:rFonts w:ascii="Times New Roman" w:eastAsia="Times New Roman" w:hAnsi="Times New Roman" w:cs="Times New Roman"/>
          <w:sz w:val="24"/>
          <w:szCs w:val="24"/>
          <w:lang w:eastAsia="ru-RU"/>
        </w:rPr>
        <w:br/>
        <w:t>E–</w:t>
      </w:r>
      <w:proofErr w:type="spellStart"/>
      <w:r w:rsidRPr="00DD097C">
        <w:rPr>
          <w:rFonts w:ascii="Times New Roman" w:eastAsia="Times New Roman" w:hAnsi="Times New Roman" w:cs="Times New Roman"/>
          <w:sz w:val="24"/>
          <w:szCs w:val="24"/>
          <w:lang w:eastAsia="ru-RU"/>
        </w:rPr>
        <w:t>mail</w:t>
      </w:r>
      <w:proofErr w:type="spellEnd"/>
      <w:r w:rsidRPr="00DD09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pioneer</w:t>
      </w:r>
      <w:r w:rsidRPr="00DD097C">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val="en-US" w:eastAsia="ru-RU"/>
        </w:rPr>
        <w:t>smol</w:t>
      </w:r>
      <w:r w:rsidRPr="00DD09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DD09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bookmarkStart w:id="0" w:name="_GoBack"/>
      <w:bookmarkEnd w:id="0"/>
      <w:r w:rsidRPr="00DD097C">
        <w:rPr>
          <w:rFonts w:ascii="Times New Roman" w:eastAsia="Times New Roman" w:hAnsi="Times New Roman" w:cs="Times New Roman"/>
          <w:sz w:val="24"/>
          <w:szCs w:val="24"/>
          <w:lang w:eastAsia="ru-RU"/>
        </w:rPr>
        <w:br/>
        <w:t>Почтовый адрес: 21451</w:t>
      </w:r>
      <w:r>
        <w:rPr>
          <w:rFonts w:ascii="Times New Roman" w:eastAsia="Times New Roman" w:hAnsi="Times New Roman" w:cs="Times New Roman"/>
          <w:sz w:val="24"/>
          <w:szCs w:val="24"/>
          <w:lang w:eastAsia="ru-RU"/>
        </w:rPr>
        <w:t>7</w:t>
      </w:r>
      <w:r w:rsidRPr="00DD097C">
        <w:rPr>
          <w:rFonts w:ascii="Times New Roman" w:eastAsia="Times New Roman" w:hAnsi="Times New Roman" w:cs="Times New Roman"/>
          <w:sz w:val="24"/>
          <w:szCs w:val="24"/>
          <w:lang w:eastAsia="ru-RU"/>
        </w:rPr>
        <w:t xml:space="preserve"> Смоленская область Смоленский район</w:t>
      </w:r>
      <w:r w:rsidRPr="00DD097C">
        <w:rPr>
          <w:rFonts w:ascii="Times New Roman" w:eastAsia="Times New Roman" w:hAnsi="Times New Roman" w:cs="Times New Roman"/>
          <w:sz w:val="24"/>
          <w:szCs w:val="24"/>
          <w:lang w:eastAsia="ru-RU"/>
        </w:rPr>
        <w:br/>
      </w:r>
      <w:proofErr w:type="spellStart"/>
      <w:r w:rsidRPr="00DD097C">
        <w:rPr>
          <w:rFonts w:ascii="Times New Roman" w:eastAsia="Times New Roman" w:hAnsi="Times New Roman" w:cs="Times New Roman"/>
          <w:sz w:val="24"/>
          <w:szCs w:val="24"/>
          <w:lang w:eastAsia="ru-RU"/>
        </w:rPr>
        <w:t>д</w:t>
      </w:r>
      <w:proofErr w:type="gramStart"/>
      <w:r w:rsidRPr="00DD09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анники</w:t>
      </w:r>
      <w:proofErr w:type="spellEnd"/>
      <w:r>
        <w:rPr>
          <w:rFonts w:ascii="Times New Roman" w:eastAsia="Times New Roman" w:hAnsi="Times New Roman" w:cs="Times New Roman"/>
          <w:sz w:val="24"/>
          <w:szCs w:val="24"/>
          <w:lang w:eastAsia="ru-RU"/>
        </w:rPr>
        <w:t xml:space="preserve"> ул.Центральная,д.23 А</w:t>
      </w:r>
    </w:p>
    <w:p w:rsidR="00A65A63" w:rsidRDefault="00DD097C" w:rsidP="00DD097C">
      <w:pPr>
        <w:ind w:left="360"/>
      </w:pPr>
      <w:r>
        <w:rPr>
          <w:rFonts w:ascii="Times New Roman" w:eastAsia="Times New Roman" w:hAnsi="Times New Roman" w:cs="Times New Roman"/>
          <w:noProof/>
          <w:sz w:val="24"/>
          <w:szCs w:val="24"/>
          <w:lang w:eastAsia="ru-RU"/>
        </w:rPr>
        <w:drawing>
          <wp:inline distT="0" distB="0" distL="0" distR="0">
            <wp:extent cx="8255" cy="8255"/>
            <wp:effectExtent l="0" t="0" r="0" b="0"/>
            <wp:docPr id="1" name="Рисунок 1" descr="http://koshino.smol-ray.ru/gateway/get_view.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shino.smol-ray.ru/gateway/get_view.ph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sectPr w:rsidR="00A65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224"/>
    <w:multiLevelType w:val="multilevel"/>
    <w:tmpl w:val="5EE01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E480B"/>
    <w:multiLevelType w:val="hybridMultilevel"/>
    <w:tmpl w:val="3864D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43D5D"/>
    <w:multiLevelType w:val="multilevel"/>
    <w:tmpl w:val="9134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85EA2"/>
    <w:multiLevelType w:val="multilevel"/>
    <w:tmpl w:val="8480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DB"/>
    <w:rsid w:val="004B5DDB"/>
    <w:rsid w:val="00A65A63"/>
    <w:rsid w:val="00DD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9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7C"/>
    <w:pPr>
      <w:ind w:left="720"/>
      <w:contextualSpacing/>
    </w:pPr>
  </w:style>
  <w:style w:type="character" w:customStyle="1" w:styleId="20">
    <w:name w:val="Заголовок 2 Знак"/>
    <w:basedOn w:val="a0"/>
    <w:link w:val="2"/>
    <w:uiPriority w:val="9"/>
    <w:rsid w:val="00DD097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DD0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097C"/>
    <w:rPr>
      <w:color w:val="0000FF"/>
      <w:u w:val="single"/>
    </w:rPr>
  </w:style>
  <w:style w:type="character" w:styleId="a6">
    <w:name w:val="Strong"/>
    <w:basedOn w:val="a0"/>
    <w:uiPriority w:val="22"/>
    <w:qFormat/>
    <w:rsid w:val="00DD097C"/>
    <w:rPr>
      <w:b/>
      <w:bCs/>
    </w:rPr>
  </w:style>
  <w:style w:type="character" w:customStyle="1" w:styleId="specmenumin">
    <w:name w:val="specmenu__min"/>
    <w:basedOn w:val="a0"/>
    <w:rsid w:val="00DD097C"/>
  </w:style>
  <w:style w:type="character" w:customStyle="1" w:styleId="specmenumid">
    <w:name w:val="specmenu__mid"/>
    <w:basedOn w:val="a0"/>
    <w:rsid w:val="00DD097C"/>
  </w:style>
  <w:style w:type="character" w:customStyle="1" w:styleId="specmenubig">
    <w:name w:val="specmenu__big"/>
    <w:basedOn w:val="a0"/>
    <w:rsid w:val="00DD097C"/>
  </w:style>
  <w:style w:type="paragraph" w:styleId="z-">
    <w:name w:val="HTML Top of Form"/>
    <w:basedOn w:val="a"/>
    <w:next w:val="a"/>
    <w:link w:val="z-0"/>
    <w:hidden/>
    <w:uiPriority w:val="99"/>
    <w:semiHidden/>
    <w:unhideWhenUsed/>
    <w:rsid w:val="00DD0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0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97C"/>
    <w:rPr>
      <w:rFonts w:ascii="Arial" w:eastAsia="Times New Roman" w:hAnsi="Arial" w:cs="Arial"/>
      <w:vanish/>
      <w:sz w:val="16"/>
      <w:szCs w:val="16"/>
      <w:lang w:eastAsia="ru-RU"/>
    </w:rPr>
  </w:style>
  <w:style w:type="paragraph" w:customStyle="1" w:styleId="title">
    <w:name w:val="title"/>
    <w:basedOn w:val="a"/>
    <w:rsid w:val="00D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D0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0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9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7C"/>
    <w:pPr>
      <w:ind w:left="720"/>
      <w:contextualSpacing/>
    </w:pPr>
  </w:style>
  <w:style w:type="character" w:customStyle="1" w:styleId="20">
    <w:name w:val="Заголовок 2 Знак"/>
    <w:basedOn w:val="a0"/>
    <w:link w:val="2"/>
    <w:uiPriority w:val="9"/>
    <w:rsid w:val="00DD097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DD0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097C"/>
    <w:rPr>
      <w:color w:val="0000FF"/>
      <w:u w:val="single"/>
    </w:rPr>
  </w:style>
  <w:style w:type="character" w:styleId="a6">
    <w:name w:val="Strong"/>
    <w:basedOn w:val="a0"/>
    <w:uiPriority w:val="22"/>
    <w:qFormat/>
    <w:rsid w:val="00DD097C"/>
    <w:rPr>
      <w:b/>
      <w:bCs/>
    </w:rPr>
  </w:style>
  <w:style w:type="character" w:customStyle="1" w:styleId="specmenumin">
    <w:name w:val="specmenu__min"/>
    <w:basedOn w:val="a0"/>
    <w:rsid w:val="00DD097C"/>
  </w:style>
  <w:style w:type="character" w:customStyle="1" w:styleId="specmenumid">
    <w:name w:val="specmenu__mid"/>
    <w:basedOn w:val="a0"/>
    <w:rsid w:val="00DD097C"/>
  </w:style>
  <w:style w:type="character" w:customStyle="1" w:styleId="specmenubig">
    <w:name w:val="specmenu__big"/>
    <w:basedOn w:val="a0"/>
    <w:rsid w:val="00DD097C"/>
  </w:style>
  <w:style w:type="paragraph" w:styleId="z-">
    <w:name w:val="HTML Top of Form"/>
    <w:basedOn w:val="a"/>
    <w:next w:val="a"/>
    <w:link w:val="z-0"/>
    <w:hidden/>
    <w:uiPriority w:val="99"/>
    <w:semiHidden/>
    <w:unhideWhenUsed/>
    <w:rsid w:val="00DD0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0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97C"/>
    <w:rPr>
      <w:rFonts w:ascii="Arial" w:eastAsia="Times New Roman" w:hAnsi="Arial" w:cs="Arial"/>
      <w:vanish/>
      <w:sz w:val="16"/>
      <w:szCs w:val="16"/>
      <w:lang w:eastAsia="ru-RU"/>
    </w:rPr>
  </w:style>
  <w:style w:type="paragraph" w:customStyle="1" w:styleId="title">
    <w:name w:val="title"/>
    <w:basedOn w:val="a"/>
    <w:rsid w:val="00D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D0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0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3329">
      <w:bodyDiv w:val="1"/>
      <w:marLeft w:val="0"/>
      <w:marRight w:val="0"/>
      <w:marTop w:val="0"/>
      <w:marBottom w:val="0"/>
      <w:divBdr>
        <w:top w:val="none" w:sz="0" w:space="0" w:color="auto"/>
        <w:left w:val="none" w:sz="0" w:space="0" w:color="auto"/>
        <w:bottom w:val="none" w:sz="0" w:space="0" w:color="auto"/>
        <w:right w:val="none" w:sz="0" w:space="0" w:color="auto"/>
      </w:divBdr>
      <w:divsChild>
        <w:div w:id="2106997482">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sChild>
                <w:div w:id="1813056891">
                  <w:marLeft w:val="0"/>
                  <w:marRight w:val="0"/>
                  <w:marTop w:val="0"/>
                  <w:marBottom w:val="0"/>
                  <w:divBdr>
                    <w:top w:val="none" w:sz="0" w:space="0" w:color="auto"/>
                    <w:left w:val="none" w:sz="0" w:space="0" w:color="auto"/>
                    <w:bottom w:val="none" w:sz="0" w:space="0" w:color="auto"/>
                    <w:right w:val="none" w:sz="0" w:space="0" w:color="auto"/>
                  </w:divBdr>
                  <w:divsChild>
                    <w:div w:id="751783420">
                      <w:marLeft w:val="0"/>
                      <w:marRight w:val="0"/>
                      <w:marTop w:val="0"/>
                      <w:marBottom w:val="0"/>
                      <w:divBdr>
                        <w:top w:val="none" w:sz="0" w:space="0" w:color="auto"/>
                        <w:left w:val="none" w:sz="0" w:space="0" w:color="auto"/>
                        <w:bottom w:val="none" w:sz="0" w:space="0" w:color="auto"/>
                        <w:right w:val="none" w:sz="0" w:space="0" w:color="auto"/>
                      </w:divBdr>
                      <w:divsChild>
                        <w:div w:id="598031082">
                          <w:marLeft w:val="0"/>
                          <w:marRight w:val="0"/>
                          <w:marTop w:val="0"/>
                          <w:marBottom w:val="0"/>
                          <w:divBdr>
                            <w:top w:val="none" w:sz="0" w:space="0" w:color="auto"/>
                            <w:left w:val="none" w:sz="0" w:space="0" w:color="auto"/>
                            <w:bottom w:val="none" w:sz="0" w:space="0" w:color="auto"/>
                            <w:right w:val="none" w:sz="0" w:space="0" w:color="auto"/>
                          </w:divBdr>
                          <w:divsChild>
                            <w:div w:id="1399479930">
                              <w:marLeft w:val="0"/>
                              <w:marRight w:val="0"/>
                              <w:marTop w:val="0"/>
                              <w:marBottom w:val="0"/>
                              <w:divBdr>
                                <w:top w:val="none" w:sz="0" w:space="0" w:color="auto"/>
                                <w:left w:val="none" w:sz="0" w:space="0" w:color="auto"/>
                                <w:bottom w:val="none" w:sz="0" w:space="0" w:color="auto"/>
                                <w:right w:val="none" w:sz="0" w:space="0" w:color="auto"/>
                              </w:divBdr>
                              <w:divsChild>
                                <w:div w:id="9919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0809">
                          <w:marLeft w:val="0"/>
                          <w:marRight w:val="0"/>
                          <w:marTop w:val="0"/>
                          <w:marBottom w:val="0"/>
                          <w:divBdr>
                            <w:top w:val="none" w:sz="0" w:space="0" w:color="auto"/>
                            <w:left w:val="none" w:sz="0" w:space="0" w:color="auto"/>
                            <w:bottom w:val="none" w:sz="0" w:space="0" w:color="auto"/>
                            <w:right w:val="none" w:sz="0" w:space="0" w:color="auto"/>
                          </w:divBdr>
                          <w:divsChild>
                            <w:div w:id="2029944043">
                              <w:marLeft w:val="0"/>
                              <w:marRight w:val="0"/>
                              <w:marTop w:val="0"/>
                              <w:marBottom w:val="0"/>
                              <w:divBdr>
                                <w:top w:val="none" w:sz="0" w:space="0" w:color="auto"/>
                                <w:left w:val="none" w:sz="0" w:space="0" w:color="auto"/>
                                <w:bottom w:val="none" w:sz="0" w:space="0" w:color="auto"/>
                                <w:right w:val="none" w:sz="0" w:space="0" w:color="auto"/>
                              </w:divBdr>
                              <w:divsChild>
                                <w:div w:id="800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6185">
                          <w:marLeft w:val="0"/>
                          <w:marRight w:val="0"/>
                          <w:marTop w:val="0"/>
                          <w:marBottom w:val="0"/>
                          <w:divBdr>
                            <w:top w:val="none" w:sz="0" w:space="0" w:color="auto"/>
                            <w:left w:val="none" w:sz="0" w:space="0" w:color="auto"/>
                            <w:bottom w:val="none" w:sz="0" w:space="0" w:color="auto"/>
                            <w:right w:val="none" w:sz="0" w:space="0" w:color="auto"/>
                          </w:divBdr>
                          <w:divsChild>
                            <w:div w:id="977106582">
                              <w:marLeft w:val="0"/>
                              <w:marRight w:val="0"/>
                              <w:marTop w:val="0"/>
                              <w:marBottom w:val="0"/>
                              <w:divBdr>
                                <w:top w:val="none" w:sz="0" w:space="0" w:color="auto"/>
                                <w:left w:val="none" w:sz="0" w:space="0" w:color="auto"/>
                                <w:bottom w:val="none" w:sz="0" w:space="0" w:color="auto"/>
                                <w:right w:val="none" w:sz="0" w:space="0" w:color="auto"/>
                              </w:divBdr>
                              <w:divsChild>
                                <w:div w:id="1006320371">
                                  <w:marLeft w:val="0"/>
                                  <w:marRight w:val="0"/>
                                  <w:marTop w:val="0"/>
                                  <w:marBottom w:val="0"/>
                                  <w:divBdr>
                                    <w:top w:val="none" w:sz="0" w:space="0" w:color="auto"/>
                                    <w:left w:val="none" w:sz="0" w:space="0" w:color="auto"/>
                                    <w:bottom w:val="none" w:sz="0" w:space="0" w:color="auto"/>
                                    <w:right w:val="none" w:sz="0" w:space="0" w:color="auto"/>
                                  </w:divBdr>
                                </w:div>
                                <w:div w:id="1818916561">
                                  <w:marLeft w:val="0"/>
                                  <w:marRight w:val="0"/>
                                  <w:marTop w:val="0"/>
                                  <w:marBottom w:val="0"/>
                                  <w:divBdr>
                                    <w:top w:val="none" w:sz="0" w:space="0" w:color="auto"/>
                                    <w:left w:val="none" w:sz="0" w:space="0" w:color="auto"/>
                                    <w:bottom w:val="none" w:sz="0" w:space="0" w:color="auto"/>
                                    <w:right w:val="none" w:sz="0" w:space="0" w:color="auto"/>
                                  </w:divBdr>
                                  <w:divsChild>
                                    <w:div w:id="875659065">
                                      <w:marLeft w:val="0"/>
                                      <w:marRight w:val="0"/>
                                      <w:marTop w:val="0"/>
                                      <w:marBottom w:val="0"/>
                                      <w:divBdr>
                                        <w:top w:val="none" w:sz="0" w:space="0" w:color="auto"/>
                                        <w:left w:val="none" w:sz="0" w:space="0" w:color="auto"/>
                                        <w:bottom w:val="none" w:sz="0" w:space="0" w:color="auto"/>
                                        <w:right w:val="none" w:sz="0" w:space="0" w:color="auto"/>
                                      </w:divBdr>
                                      <w:divsChild>
                                        <w:div w:id="1192380916">
                                          <w:marLeft w:val="0"/>
                                          <w:marRight w:val="0"/>
                                          <w:marTop w:val="0"/>
                                          <w:marBottom w:val="0"/>
                                          <w:divBdr>
                                            <w:top w:val="none" w:sz="0" w:space="0" w:color="auto"/>
                                            <w:left w:val="none" w:sz="0" w:space="0" w:color="auto"/>
                                            <w:bottom w:val="none" w:sz="0" w:space="0" w:color="auto"/>
                                            <w:right w:val="none" w:sz="0" w:space="0" w:color="auto"/>
                                          </w:divBdr>
                                          <w:divsChild>
                                            <w:div w:id="514883583">
                                              <w:marLeft w:val="0"/>
                                              <w:marRight w:val="0"/>
                                              <w:marTop w:val="0"/>
                                              <w:marBottom w:val="0"/>
                                              <w:divBdr>
                                                <w:top w:val="none" w:sz="0" w:space="0" w:color="auto"/>
                                                <w:left w:val="none" w:sz="0" w:space="0" w:color="auto"/>
                                                <w:bottom w:val="none" w:sz="0" w:space="0" w:color="auto"/>
                                                <w:right w:val="none" w:sz="0" w:space="0" w:color="auto"/>
                                              </w:divBdr>
                                            </w:div>
                                            <w:div w:id="2081561340">
                                              <w:marLeft w:val="0"/>
                                              <w:marRight w:val="0"/>
                                              <w:marTop w:val="0"/>
                                              <w:marBottom w:val="0"/>
                                              <w:divBdr>
                                                <w:top w:val="none" w:sz="0" w:space="0" w:color="auto"/>
                                                <w:left w:val="none" w:sz="0" w:space="0" w:color="auto"/>
                                                <w:bottom w:val="none" w:sz="0" w:space="0" w:color="auto"/>
                                                <w:right w:val="none" w:sz="0" w:space="0" w:color="auto"/>
                                              </w:divBdr>
                                            </w:div>
                                            <w:div w:id="8553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5432">
                                  <w:marLeft w:val="0"/>
                                  <w:marRight w:val="0"/>
                                  <w:marTop w:val="0"/>
                                  <w:marBottom w:val="0"/>
                                  <w:divBdr>
                                    <w:top w:val="none" w:sz="0" w:space="0" w:color="auto"/>
                                    <w:left w:val="none" w:sz="0" w:space="0" w:color="auto"/>
                                    <w:bottom w:val="none" w:sz="0" w:space="0" w:color="auto"/>
                                    <w:right w:val="none" w:sz="0" w:space="0" w:color="auto"/>
                                  </w:divBdr>
                                  <w:divsChild>
                                    <w:div w:id="1480883105">
                                      <w:marLeft w:val="0"/>
                                      <w:marRight w:val="0"/>
                                      <w:marTop w:val="0"/>
                                      <w:marBottom w:val="0"/>
                                      <w:divBdr>
                                        <w:top w:val="none" w:sz="0" w:space="0" w:color="auto"/>
                                        <w:left w:val="none" w:sz="0" w:space="0" w:color="auto"/>
                                        <w:bottom w:val="none" w:sz="0" w:space="0" w:color="auto"/>
                                        <w:right w:val="none" w:sz="0" w:space="0" w:color="auto"/>
                                      </w:divBdr>
                                    </w:div>
                                  </w:divsChild>
                                </w:div>
                                <w:div w:id="1056900525">
                                  <w:marLeft w:val="0"/>
                                  <w:marRight w:val="0"/>
                                  <w:marTop w:val="0"/>
                                  <w:marBottom w:val="0"/>
                                  <w:divBdr>
                                    <w:top w:val="none" w:sz="0" w:space="0" w:color="auto"/>
                                    <w:left w:val="none" w:sz="0" w:space="0" w:color="auto"/>
                                    <w:bottom w:val="none" w:sz="0" w:space="0" w:color="auto"/>
                                    <w:right w:val="none" w:sz="0" w:space="0" w:color="auto"/>
                                  </w:divBdr>
                                  <w:divsChild>
                                    <w:div w:id="216359669">
                                      <w:marLeft w:val="0"/>
                                      <w:marRight w:val="0"/>
                                      <w:marTop w:val="0"/>
                                      <w:marBottom w:val="0"/>
                                      <w:divBdr>
                                        <w:top w:val="none" w:sz="0" w:space="0" w:color="auto"/>
                                        <w:left w:val="none" w:sz="0" w:space="0" w:color="auto"/>
                                        <w:bottom w:val="none" w:sz="0" w:space="0" w:color="auto"/>
                                        <w:right w:val="none" w:sz="0" w:space="0" w:color="auto"/>
                                      </w:divBdr>
                                    </w:div>
                                    <w:div w:id="2032099256">
                                      <w:marLeft w:val="0"/>
                                      <w:marRight w:val="0"/>
                                      <w:marTop w:val="0"/>
                                      <w:marBottom w:val="0"/>
                                      <w:divBdr>
                                        <w:top w:val="none" w:sz="0" w:space="0" w:color="auto"/>
                                        <w:left w:val="none" w:sz="0" w:space="0" w:color="auto"/>
                                        <w:bottom w:val="none" w:sz="0" w:space="0" w:color="auto"/>
                                        <w:right w:val="none" w:sz="0" w:space="0" w:color="auto"/>
                                      </w:divBdr>
                                      <w:divsChild>
                                        <w:div w:id="102383888">
                                          <w:marLeft w:val="0"/>
                                          <w:marRight w:val="0"/>
                                          <w:marTop w:val="0"/>
                                          <w:marBottom w:val="0"/>
                                          <w:divBdr>
                                            <w:top w:val="none" w:sz="0" w:space="0" w:color="auto"/>
                                            <w:left w:val="none" w:sz="0" w:space="0" w:color="auto"/>
                                            <w:bottom w:val="none" w:sz="0" w:space="0" w:color="auto"/>
                                            <w:right w:val="none" w:sz="0" w:space="0" w:color="auto"/>
                                          </w:divBdr>
                                        </w:div>
                                        <w:div w:id="559440366">
                                          <w:marLeft w:val="0"/>
                                          <w:marRight w:val="0"/>
                                          <w:marTop w:val="0"/>
                                          <w:marBottom w:val="0"/>
                                          <w:divBdr>
                                            <w:top w:val="none" w:sz="0" w:space="0" w:color="auto"/>
                                            <w:left w:val="none" w:sz="0" w:space="0" w:color="auto"/>
                                            <w:bottom w:val="none" w:sz="0" w:space="0" w:color="auto"/>
                                            <w:right w:val="none" w:sz="0" w:space="0" w:color="auto"/>
                                          </w:divBdr>
                                        </w:div>
                                        <w:div w:id="418794318">
                                          <w:marLeft w:val="0"/>
                                          <w:marRight w:val="0"/>
                                          <w:marTop w:val="0"/>
                                          <w:marBottom w:val="0"/>
                                          <w:divBdr>
                                            <w:top w:val="none" w:sz="0" w:space="0" w:color="auto"/>
                                            <w:left w:val="none" w:sz="0" w:space="0" w:color="auto"/>
                                            <w:bottom w:val="none" w:sz="0" w:space="0" w:color="auto"/>
                                            <w:right w:val="none" w:sz="0" w:space="0" w:color="auto"/>
                                          </w:divBdr>
                                        </w:div>
                                        <w:div w:id="82991847">
                                          <w:marLeft w:val="0"/>
                                          <w:marRight w:val="0"/>
                                          <w:marTop w:val="0"/>
                                          <w:marBottom w:val="0"/>
                                          <w:divBdr>
                                            <w:top w:val="none" w:sz="0" w:space="0" w:color="auto"/>
                                            <w:left w:val="none" w:sz="0" w:space="0" w:color="auto"/>
                                            <w:bottom w:val="none" w:sz="0" w:space="0" w:color="auto"/>
                                            <w:right w:val="none" w:sz="0" w:space="0" w:color="auto"/>
                                          </w:divBdr>
                                        </w:div>
                                        <w:div w:id="18378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57754">
                      <w:marLeft w:val="0"/>
                      <w:marRight w:val="0"/>
                      <w:marTop w:val="0"/>
                      <w:marBottom w:val="0"/>
                      <w:divBdr>
                        <w:top w:val="none" w:sz="0" w:space="0" w:color="auto"/>
                        <w:left w:val="none" w:sz="0" w:space="0" w:color="auto"/>
                        <w:bottom w:val="none" w:sz="0" w:space="0" w:color="auto"/>
                        <w:right w:val="none" w:sz="0" w:space="0" w:color="auto"/>
                      </w:divBdr>
                      <w:divsChild>
                        <w:div w:id="41449297">
                          <w:marLeft w:val="0"/>
                          <w:marRight w:val="0"/>
                          <w:marTop w:val="0"/>
                          <w:marBottom w:val="0"/>
                          <w:divBdr>
                            <w:top w:val="none" w:sz="0" w:space="0" w:color="auto"/>
                            <w:left w:val="none" w:sz="0" w:space="0" w:color="auto"/>
                            <w:bottom w:val="none" w:sz="0" w:space="0" w:color="auto"/>
                            <w:right w:val="none" w:sz="0" w:space="0" w:color="auto"/>
                          </w:divBdr>
                          <w:divsChild>
                            <w:div w:id="1144472137">
                              <w:marLeft w:val="0"/>
                              <w:marRight w:val="0"/>
                              <w:marTop w:val="0"/>
                              <w:marBottom w:val="0"/>
                              <w:divBdr>
                                <w:top w:val="none" w:sz="0" w:space="0" w:color="auto"/>
                                <w:left w:val="none" w:sz="0" w:space="0" w:color="auto"/>
                                <w:bottom w:val="none" w:sz="0" w:space="0" w:color="auto"/>
                                <w:right w:val="none" w:sz="0" w:space="0" w:color="auto"/>
                              </w:divBdr>
                              <w:divsChild>
                                <w:div w:id="606694973">
                                  <w:marLeft w:val="0"/>
                                  <w:marRight w:val="0"/>
                                  <w:marTop w:val="0"/>
                                  <w:marBottom w:val="0"/>
                                  <w:divBdr>
                                    <w:top w:val="none" w:sz="0" w:space="0" w:color="auto"/>
                                    <w:left w:val="none" w:sz="0" w:space="0" w:color="auto"/>
                                    <w:bottom w:val="none" w:sz="0" w:space="0" w:color="auto"/>
                                    <w:right w:val="none" w:sz="0" w:space="0" w:color="auto"/>
                                  </w:divBdr>
                                  <w:divsChild>
                                    <w:div w:id="2055737868">
                                      <w:marLeft w:val="0"/>
                                      <w:marRight w:val="0"/>
                                      <w:marTop w:val="0"/>
                                      <w:marBottom w:val="0"/>
                                      <w:divBdr>
                                        <w:top w:val="none" w:sz="0" w:space="0" w:color="auto"/>
                                        <w:left w:val="none" w:sz="0" w:space="0" w:color="auto"/>
                                        <w:bottom w:val="none" w:sz="0" w:space="0" w:color="auto"/>
                                        <w:right w:val="none" w:sz="0" w:space="0" w:color="auto"/>
                                      </w:divBdr>
                                      <w:divsChild>
                                        <w:div w:id="1577548715">
                                          <w:marLeft w:val="0"/>
                                          <w:marRight w:val="0"/>
                                          <w:marTop w:val="0"/>
                                          <w:marBottom w:val="0"/>
                                          <w:divBdr>
                                            <w:top w:val="none" w:sz="0" w:space="0" w:color="auto"/>
                                            <w:left w:val="none" w:sz="0" w:space="0" w:color="auto"/>
                                            <w:bottom w:val="none" w:sz="0" w:space="0" w:color="auto"/>
                                            <w:right w:val="none" w:sz="0" w:space="0" w:color="auto"/>
                                          </w:divBdr>
                                        </w:div>
                                      </w:divsChild>
                                    </w:div>
                                    <w:div w:id="61683466">
                                      <w:marLeft w:val="0"/>
                                      <w:marRight w:val="0"/>
                                      <w:marTop w:val="0"/>
                                      <w:marBottom w:val="0"/>
                                      <w:divBdr>
                                        <w:top w:val="none" w:sz="0" w:space="0" w:color="auto"/>
                                        <w:left w:val="none" w:sz="0" w:space="0" w:color="auto"/>
                                        <w:bottom w:val="none" w:sz="0" w:space="0" w:color="auto"/>
                                        <w:right w:val="none" w:sz="0" w:space="0" w:color="auto"/>
                                      </w:divBdr>
                                      <w:divsChild>
                                        <w:div w:id="1728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canap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min-smolen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printable/2002/07/24/arbitrazhnyj_kodeks.html"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koshino.smol-ray.ru/pda/" TargetMode="External"/><Relationship Id="rId4" Type="http://schemas.openxmlformats.org/officeDocument/2006/relationships/settings" Target="settings.xml"/><Relationship Id="rId9" Type="http://schemas.openxmlformats.org/officeDocument/2006/relationships/hyperlink" Target="http://koshino.smol-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6605</Words>
  <Characters>37655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2014-01-17T05:14:00Z</dcterms:created>
  <dcterms:modified xsi:type="dcterms:W3CDTF">2014-01-17T05:25:00Z</dcterms:modified>
</cp:coreProperties>
</file>