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1D0" w:rsidRDefault="000C51D0" w:rsidP="000C51D0">
      <w:pPr>
        <w:jc w:val="center"/>
      </w:pPr>
      <w:r>
        <w:rPr>
          <w:noProof/>
        </w:rPr>
        <w:drawing>
          <wp:anchor distT="0" distB="0" distL="114300" distR="114300" simplePos="0" relativeHeight="251659264" behindDoc="0" locked="0" layoutInCell="1" allowOverlap="1">
            <wp:simplePos x="0" y="0"/>
            <wp:positionH relativeFrom="column">
              <wp:posOffset>2762250</wp:posOffset>
            </wp:positionH>
            <wp:positionV relativeFrom="paragraph">
              <wp:posOffset>152400</wp:posOffset>
            </wp:positionV>
            <wp:extent cx="829945" cy="1087120"/>
            <wp:effectExtent l="0" t="0" r="8255" b="0"/>
            <wp:wrapTight wrapText="bothSides">
              <wp:wrapPolygon edited="0">
                <wp:start x="9420" y="0"/>
                <wp:lineTo x="4958" y="1514"/>
                <wp:lineTo x="4462" y="3407"/>
                <wp:lineTo x="6445" y="6056"/>
                <wp:lineTo x="1487" y="6056"/>
                <wp:lineTo x="496" y="7192"/>
                <wp:lineTo x="0" y="16654"/>
                <wp:lineTo x="0" y="18925"/>
                <wp:lineTo x="1487" y="21196"/>
                <wp:lineTo x="1983" y="21196"/>
                <wp:lineTo x="19336" y="21196"/>
                <wp:lineTo x="21319" y="20439"/>
                <wp:lineTo x="21319" y="16276"/>
                <wp:lineTo x="20327" y="12112"/>
                <wp:lineTo x="21319" y="7949"/>
                <wp:lineTo x="19832" y="5299"/>
                <wp:lineTo x="15370" y="1514"/>
                <wp:lineTo x="11899" y="0"/>
                <wp:lineTo x="94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9945" cy="1087120"/>
                    </a:xfrm>
                    <a:prstGeom prst="rect">
                      <a:avLst/>
                    </a:prstGeom>
                    <a:noFill/>
                  </pic:spPr>
                </pic:pic>
              </a:graphicData>
            </a:graphic>
            <wp14:sizeRelH relativeFrom="page">
              <wp14:pctWidth>0</wp14:pctWidth>
            </wp14:sizeRelH>
            <wp14:sizeRelV relativeFrom="page">
              <wp14:pctHeight>0</wp14:pctHeight>
            </wp14:sizeRelV>
          </wp:anchor>
        </w:drawing>
      </w:r>
    </w:p>
    <w:p w:rsidR="000C51D0" w:rsidRDefault="000C51D0" w:rsidP="000C51D0">
      <w:pPr>
        <w:jc w:val="center"/>
      </w:pPr>
    </w:p>
    <w:p w:rsidR="000C51D0" w:rsidRDefault="000C51D0" w:rsidP="000C51D0">
      <w:pPr>
        <w:jc w:val="center"/>
      </w:pPr>
    </w:p>
    <w:p w:rsidR="000C51D0" w:rsidRDefault="000C51D0" w:rsidP="000C51D0">
      <w:pPr>
        <w:jc w:val="center"/>
      </w:pPr>
    </w:p>
    <w:p w:rsidR="000C51D0" w:rsidRPr="000C51D0" w:rsidRDefault="000C51D0" w:rsidP="000C51D0">
      <w:pPr>
        <w:pStyle w:val="ae"/>
        <w:jc w:val="center"/>
        <w:rPr>
          <w:rFonts w:ascii="Times New Roman" w:hAnsi="Times New Roman" w:cs="Times New Roman"/>
          <w:b/>
          <w:sz w:val="28"/>
          <w:szCs w:val="28"/>
        </w:rPr>
      </w:pPr>
      <w:r w:rsidRPr="000C51D0">
        <w:rPr>
          <w:rFonts w:ascii="Times New Roman" w:hAnsi="Times New Roman" w:cs="Times New Roman"/>
          <w:b/>
          <w:sz w:val="28"/>
          <w:szCs w:val="28"/>
        </w:rPr>
        <w:t>АДМИНИСТРАЦИЯ ПИОНЕРСКОГО СЕЛЬСКОГО ПОСЕЛЕНИЯ</w:t>
      </w:r>
    </w:p>
    <w:p w:rsidR="000C51D0" w:rsidRPr="000C51D0" w:rsidRDefault="000C51D0" w:rsidP="000C51D0">
      <w:pPr>
        <w:pStyle w:val="ae"/>
        <w:jc w:val="center"/>
        <w:rPr>
          <w:rFonts w:ascii="Times New Roman" w:hAnsi="Times New Roman" w:cs="Times New Roman"/>
          <w:b/>
          <w:sz w:val="28"/>
          <w:szCs w:val="28"/>
        </w:rPr>
      </w:pPr>
      <w:r w:rsidRPr="000C51D0">
        <w:rPr>
          <w:rFonts w:ascii="Times New Roman" w:hAnsi="Times New Roman" w:cs="Times New Roman"/>
          <w:b/>
          <w:sz w:val="28"/>
          <w:szCs w:val="28"/>
        </w:rPr>
        <w:t>СМОЛЕНСКОГО РАЙОНА СМОЛЕНСКОЙ ОБЛАСТИ</w:t>
      </w:r>
    </w:p>
    <w:p w:rsidR="000C51D0" w:rsidRPr="000C51D0" w:rsidRDefault="000C51D0" w:rsidP="000C51D0">
      <w:pPr>
        <w:jc w:val="center"/>
        <w:rPr>
          <w:rFonts w:ascii="Times New Roman" w:hAnsi="Times New Roman" w:cs="Times New Roman"/>
          <w:b/>
          <w:sz w:val="28"/>
          <w:szCs w:val="28"/>
        </w:rPr>
      </w:pPr>
    </w:p>
    <w:p w:rsidR="000C51D0" w:rsidRDefault="000C51D0" w:rsidP="000C51D0">
      <w:pPr>
        <w:rPr>
          <w:b/>
          <w:sz w:val="28"/>
          <w:szCs w:val="28"/>
        </w:rPr>
      </w:pPr>
      <w:r w:rsidRPr="000C51D0">
        <w:rPr>
          <w:rFonts w:ascii="Times New Roman" w:hAnsi="Times New Roman" w:cs="Times New Roman"/>
          <w:b/>
          <w:sz w:val="28"/>
          <w:szCs w:val="28"/>
        </w:rPr>
        <w:t xml:space="preserve">                                                 </w:t>
      </w:r>
      <w:proofErr w:type="gramStart"/>
      <w:r w:rsidRPr="000C51D0">
        <w:rPr>
          <w:rFonts w:ascii="Times New Roman" w:hAnsi="Times New Roman" w:cs="Times New Roman"/>
          <w:b/>
          <w:sz w:val="28"/>
          <w:szCs w:val="28"/>
        </w:rPr>
        <w:t>П</w:t>
      </w:r>
      <w:proofErr w:type="gramEnd"/>
      <w:r w:rsidRPr="000C51D0">
        <w:rPr>
          <w:rFonts w:ascii="Times New Roman" w:hAnsi="Times New Roman" w:cs="Times New Roman"/>
          <w:b/>
          <w:sz w:val="28"/>
          <w:szCs w:val="28"/>
        </w:rPr>
        <w:t xml:space="preserve"> О С Т А Н О В Л Е Н И</w:t>
      </w:r>
      <w:r>
        <w:rPr>
          <w:b/>
          <w:sz w:val="28"/>
          <w:szCs w:val="28"/>
        </w:rPr>
        <w:t xml:space="preserve"> Е</w:t>
      </w:r>
    </w:p>
    <w:p w:rsidR="00D64DE0" w:rsidRDefault="00D64DE0" w:rsidP="00D64DE0">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от </w:t>
      </w:r>
      <w:r w:rsidR="00B76723">
        <w:rPr>
          <w:rFonts w:ascii="Times New Roman" w:hAnsi="Times New Roman" w:cs="Times New Roman"/>
          <w:sz w:val="28"/>
          <w:szCs w:val="28"/>
        </w:rPr>
        <w:t>26.02.2015г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76723">
        <w:rPr>
          <w:rFonts w:ascii="Times New Roman" w:hAnsi="Times New Roman" w:cs="Times New Roman"/>
          <w:sz w:val="28"/>
          <w:szCs w:val="28"/>
        </w:rPr>
        <w:t>8</w:t>
      </w:r>
    </w:p>
    <w:p w:rsidR="00532C41" w:rsidRDefault="00D64DE0" w:rsidP="00D64DE0">
      <w:pPr>
        <w:spacing w:after="0" w:line="240" w:lineRule="atLeast"/>
        <w:jc w:val="both"/>
        <w:rPr>
          <w:rFonts w:ascii="Times New Roman" w:hAnsi="Times New Roman" w:cs="Times New Roman"/>
          <w:sz w:val="28"/>
        </w:rPr>
      </w:pPr>
      <w:r w:rsidRPr="00D64DE0">
        <w:rPr>
          <w:rFonts w:ascii="Times New Roman" w:hAnsi="Times New Roman" w:cs="Times New Roman"/>
          <w:sz w:val="28"/>
        </w:rPr>
        <w:t xml:space="preserve">Об утверждении генеральной схемы </w:t>
      </w:r>
    </w:p>
    <w:p w:rsidR="00D64DE0" w:rsidRDefault="00D64DE0" w:rsidP="00D64DE0">
      <w:pPr>
        <w:spacing w:after="0" w:line="240" w:lineRule="atLeast"/>
        <w:jc w:val="both"/>
        <w:rPr>
          <w:rFonts w:ascii="Times New Roman" w:hAnsi="Times New Roman" w:cs="Times New Roman"/>
          <w:sz w:val="28"/>
        </w:rPr>
      </w:pPr>
      <w:r w:rsidRPr="00D64DE0">
        <w:rPr>
          <w:rFonts w:ascii="Times New Roman" w:hAnsi="Times New Roman" w:cs="Times New Roman"/>
          <w:sz w:val="28"/>
        </w:rPr>
        <w:t xml:space="preserve">очистки территорий населенных пунктов </w:t>
      </w:r>
    </w:p>
    <w:p w:rsidR="00D64DE0" w:rsidRDefault="00B76723" w:rsidP="00D64DE0">
      <w:pPr>
        <w:spacing w:after="0" w:line="240" w:lineRule="atLeast"/>
        <w:jc w:val="both"/>
        <w:rPr>
          <w:rFonts w:ascii="Times New Roman" w:hAnsi="Times New Roman" w:cs="Times New Roman"/>
          <w:sz w:val="28"/>
        </w:rPr>
      </w:pPr>
      <w:r>
        <w:rPr>
          <w:rFonts w:ascii="Times New Roman" w:hAnsi="Times New Roman" w:cs="Times New Roman"/>
          <w:sz w:val="28"/>
        </w:rPr>
        <w:t>Пионерского</w:t>
      </w:r>
      <w:r w:rsidR="00D64DE0" w:rsidRPr="00D64DE0">
        <w:rPr>
          <w:rFonts w:ascii="Times New Roman" w:hAnsi="Times New Roman" w:cs="Times New Roman"/>
          <w:sz w:val="28"/>
        </w:rPr>
        <w:t xml:space="preserve"> сельского поселения </w:t>
      </w:r>
    </w:p>
    <w:p w:rsidR="00D64DE0" w:rsidRDefault="00D64DE0" w:rsidP="00D64DE0">
      <w:pPr>
        <w:spacing w:after="0" w:line="240" w:lineRule="atLeast"/>
        <w:jc w:val="both"/>
        <w:rPr>
          <w:rFonts w:ascii="Times New Roman" w:hAnsi="Times New Roman" w:cs="Times New Roman"/>
          <w:sz w:val="28"/>
          <w:szCs w:val="28"/>
        </w:rPr>
      </w:pPr>
    </w:p>
    <w:p w:rsidR="00D64DE0" w:rsidRDefault="00D64DE0" w:rsidP="00D64DE0">
      <w:pPr>
        <w:spacing w:after="0" w:line="240" w:lineRule="atLeast"/>
        <w:jc w:val="both"/>
        <w:rPr>
          <w:rFonts w:ascii="Times New Roman" w:hAnsi="Times New Roman" w:cs="Times New Roman"/>
          <w:sz w:val="28"/>
          <w:szCs w:val="28"/>
        </w:rPr>
      </w:pPr>
    </w:p>
    <w:p w:rsidR="00D64DE0" w:rsidRPr="00D64DE0" w:rsidRDefault="00D64DE0" w:rsidP="00D64DE0">
      <w:pPr>
        <w:widowControl w:val="0"/>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sz w:val="28"/>
          <w:szCs w:val="28"/>
        </w:rPr>
        <w:tab/>
      </w:r>
      <w:r w:rsidRPr="00D64DE0">
        <w:rPr>
          <w:rFonts w:ascii="Times New Roman" w:hAnsi="Times New Roman" w:cs="Times New Roman"/>
          <w:sz w:val="28"/>
          <w:szCs w:val="28"/>
        </w:rPr>
        <w:t xml:space="preserve"> </w:t>
      </w:r>
      <w:proofErr w:type="gramStart"/>
      <w:r w:rsidRPr="00D64DE0">
        <w:rPr>
          <w:rFonts w:ascii="Times New Roman" w:hAnsi="Times New Roman" w:cs="Times New Roman"/>
          <w:sz w:val="28"/>
          <w:szCs w:val="28"/>
        </w:rPr>
        <w:t>В соответствии с Федеральным законом от 30.03.1999 г №</w:t>
      </w:r>
      <w:r w:rsidR="00F34B65">
        <w:rPr>
          <w:rFonts w:ascii="Times New Roman" w:hAnsi="Times New Roman" w:cs="Times New Roman"/>
          <w:sz w:val="28"/>
          <w:szCs w:val="28"/>
        </w:rPr>
        <w:t xml:space="preserve"> </w:t>
      </w:r>
      <w:r w:rsidRPr="00D64DE0">
        <w:rPr>
          <w:rFonts w:ascii="Times New Roman" w:hAnsi="Times New Roman" w:cs="Times New Roman"/>
          <w:sz w:val="28"/>
          <w:szCs w:val="28"/>
        </w:rPr>
        <w:t xml:space="preserve">52 «О санитарно-эпидемиологическом благополучии населения», </w:t>
      </w:r>
      <w:r w:rsidRPr="00D64DE0">
        <w:rPr>
          <w:rFonts w:ascii="Times New Roman" w:hAnsi="Times New Roman" w:cs="Times New Roman"/>
          <w:color w:val="000000"/>
          <w:sz w:val="28"/>
          <w:szCs w:val="28"/>
        </w:rPr>
        <w:t xml:space="preserve">СанПиН 42-128-4690-88, </w:t>
      </w:r>
      <w:r w:rsidR="00F34B65" w:rsidRPr="00F34B65">
        <w:rPr>
          <w:rFonts w:ascii="Times New Roman" w:hAnsi="Times New Roman" w:cs="Times New Roman"/>
          <w:sz w:val="28"/>
        </w:rPr>
        <w:t>постановлением Госстроя России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w:t>
      </w:r>
      <w:r w:rsidR="00F34B65">
        <w:rPr>
          <w:rFonts w:ascii="Times New Roman" w:hAnsi="Times New Roman" w:cs="Times New Roman"/>
          <w:color w:val="000000"/>
          <w:sz w:val="28"/>
          <w:szCs w:val="28"/>
        </w:rPr>
        <w:t xml:space="preserve">, </w:t>
      </w:r>
      <w:r w:rsidRPr="00D64DE0">
        <w:rPr>
          <w:rFonts w:ascii="Times New Roman" w:hAnsi="Times New Roman" w:cs="Times New Roman"/>
          <w:color w:val="000000"/>
          <w:sz w:val="28"/>
          <w:szCs w:val="28"/>
        </w:rPr>
        <w:t xml:space="preserve">а также в целях обеспечение экологического и санитарно-эпидемиологического благополучия населения </w:t>
      </w:r>
      <w:r w:rsidR="00B76723">
        <w:rPr>
          <w:rFonts w:ascii="Times New Roman" w:hAnsi="Times New Roman" w:cs="Times New Roman"/>
          <w:color w:val="000000"/>
          <w:sz w:val="28"/>
          <w:szCs w:val="28"/>
        </w:rPr>
        <w:t>Пионерского</w:t>
      </w:r>
      <w:r w:rsidRPr="00D64DE0">
        <w:rPr>
          <w:rFonts w:ascii="Times New Roman" w:hAnsi="Times New Roman" w:cs="Times New Roman"/>
          <w:color w:val="000000"/>
          <w:sz w:val="28"/>
          <w:szCs w:val="28"/>
        </w:rPr>
        <w:t xml:space="preserve"> сельского поселения </w:t>
      </w:r>
      <w:r w:rsidR="00F34B65">
        <w:rPr>
          <w:rFonts w:ascii="Times New Roman" w:hAnsi="Times New Roman" w:cs="Times New Roman"/>
          <w:color w:val="000000"/>
          <w:sz w:val="28"/>
          <w:szCs w:val="28"/>
        </w:rPr>
        <w:t xml:space="preserve">Смоленского района Смоленской области </w:t>
      </w:r>
      <w:r w:rsidRPr="00D64DE0">
        <w:rPr>
          <w:rFonts w:ascii="Times New Roman" w:hAnsi="Times New Roman" w:cs="Times New Roman"/>
          <w:color w:val="000000"/>
          <w:sz w:val="28"/>
          <w:szCs w:val="28"/>
        </w:rPr>
        <w:t>и охран</w:t>
      </w:r>
      <w:r w:rsidR="00F34B65">
        <w:rPr>
          <w:rFonts w:ascii="Times New Roman" w:hAnsi="Times New Roman" w:cs="Times New Roman"/>
          <w:color w:val="000000"/>
          <w:sz w:val="28"/>
          <w:szCs w:val="28"/>
        </w:rPr>
        <w:t>ы окружающей среды.</w:t>
      </w:r>
      <w:proofErr w:type="gramEnd"/>
    </w:p>
    <w:p w:rsidR="00D64DE0" w:rsidRDefault="00D64DE0" w:rsidP="00D64DE0">
      <w:pPr>
        <w:spacing w:after="0" w:line="240" w:lineRule="atLeast"/>
        <w:jc w:val="both"/>
        <w:rPr>
          <w:rFonts w:ascii="Times New Roman" w:hAnsi="Times New Roman" w:cs="Times New Roman"/>
          <w:sz w:val="28"/>
          <w:szCs w:val="28"/>
        </w:rPr>
      </w:pPr>
    </w:p>
    <w:p w:rsidR="00D64DE0" w:rsidRDefault="00D64DE0" w:rsidP="00D64DE0">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АДМИНИСТРАЦИЯ ПОСТАНОВЛЯЕТ:</w:t>
      </w:r>
    </w:p>
    <w:p w:rsidR="00D64DE0" w:rsidRDefault="00D64DE0" w:rsidP="00D64DE0">
      <w:pPr>
        <w:spacing w:after="0" w:line="240" w:lineRule="atLeast"/>
        <w:jc w:val="center"/>
        <w:rPr>
          <w:rFonts w:ascii="Times New Roman" w:hAnsi="Times New Roman" w:cs="Times New Roman"/>
          <w:sz w:val="28"/>
          <w:szCs w:val="28"/>
        </w:rPr>
      </w:pPr>
    </w:p>
    <w:p w:rsidR="00E86F3E" w:rsidRDefault="00E86F3E" w:rsidP="00E86F3E">
      <w:pPr>
        <w:ind w:firstLine="708"/>
        <w:jc w:val="both"/>
        <w:rPr>
          <w:rFonts w:ascii="Times New Roman" w:hAnsi="Times New Roman" w:cs="Times New Roman"/>
          <w:sz w:val="28"/>
          <w:szCs w:val="20"/>
        </w:rPr>
      </w:pPr>
      <w:r>
        <w:rPr>
          <w:rFonts w:ascii="Times New Roman" w:hAnsi="Times New Roman" w:cs="Times New Roman"/>
          <w:sz w:val="28"/>
        </w:rPr>
        <w:t xml:space="preserve">1. </w:t>
      </w:r>
      <w:r w:rsidRPr="00E86F3E">
        <w:rPr>
          <w:rFonts w:ascii="Times New Roman" w:hAnsi="Times New Roman" w:cs="Times New Roman"/>
          <w:sz w:val="28"/>
        </w:rPr>
        <w:t xml:space="preserve">Утвердить генеральную схему очистки территорий населенных пунктов </w:t>
      </w:r>
      <w:r w:rsidR="00B76723">
        <w:rPr>
          <w:rFonts w:ascii="Times New Roman" w:hAnsi="Times New Roman" w:cs="Times New Roman"/>
          <w:sz w:val="28"/>
        </w:rPr>
        <w:t>Пионерского</w:t>
      </w:r>
      <w:r w:rsidRPr="00E86F3E">
        <w:rPr>
          <w:rFonts w:ascii="Times New Roman" w:hAnsi="Times New Roman" w:cs="Times New Roman"/>
          <w:sz w:val="28"/>
        </w:rPr>
        <w:t xml:space="preserve"> сельского поселения  </w:t>
      </w:r>
      <w:r>
        <w:rPr>
          <w:rFonts w:ascii="Times New Roman" w:hAnsi="Times New Roman" w:cs="Times New Roman"/>
          <w:sz w:val="28"/>
        </w:rPr>
        <w:t xml:space="preserve">Смоленского района Смоленской области </w:t>
      </w:r>
      <w:r w:rsidRPr="00E86F3E">
        <w:rPr>
          <w:rFonts w:ascii="Times New Roman" w:hAnsi="Times New Roman" w:cs="Times New Roman"/>
          <w:sz w:val="28"/>
        </w:rPr>
        <w:t>(Приложение к постановлению).</w:t>
      </w:r>
    </w:p>
    <w:p w:rsidR="00E86F3E" w:rsidRDefault="00E86F3E" w:rsidP="00E86F3E">
      <w:pPr>
        <w:ind w:firstLine="708"/>
        <w:jc w:val="both"/>
        <w:rPr>
          <w:rFonts w:ascii="Times New Roman" w:hAnsi="Times New Roman" w:cs="Times New Roman"/>
          <w:sz w:val="28"/>
          <w:szCs w:val="20"/>
        </w:rPr>
      </w:pPr>
      <w:r w:rsidRPr="00E86F3E">
        <w:rPr>
          <w:rFonts w:ascii="Times New Roman" w:hAnsi="Times New Roman" w:cs="Times New Roman"/>
          <w:sz w:val="28"/>
        </w:rPr>
        <w:t xml:space="preserve">2. Постановление подлежит обнародованию. </w:t>
      </w:r>
    </w:p>
    <w:p w:rsidR="00E86F3E" w:rsidRPr="00E86F3E" w:rsidRDefault="00E86F3E" w:rsidP="00E86F3E">
      <w:pPr>
        <w:ind w:firstLine="708"/>
        <w:jc w:val="both"/>
        <w:rPr>
          <w:rFonts w:ascii="Times New Roman" w:hAnsi="Times New Roman" w:cs="Times New Roman"/>
          <w:sz w:val="28"/>
          <w:szCs w:val="20"/>
        </w:rPr>
      </w:pPr>
      <w:r w:rsidRPr="00E86F3E">
        <w:rPr>
          <w:rFonts w:ascii="Times New Roman" w:hAnsi="Times New Roman" w:cs="Times New Roman"/>
          <w:sz w:val="28"/>
        </w:rPr>
        <w:t xml:space="preserve">3. </w:t>
      </w:r>
      <w:proofErr w:type="gramStart"/>
      <w:r w:rsidRPr="00E86F3E">
        <w:rPr>
          <w:rFonts w:ascii="Times New Roman" w:hAnsi="Times New Roman" w:cs="Times New Roman"/>
          <w:sz w:val="28"/>
        </w:rPr>
        <w:t>Контроль за</w:t>
      </w:r>
      <w:proofErr w:type="gramEnd"/>
      <w:r w:rsidRPr="00E86F3E">
        <w:rPr>
          <w:rFonts w:ascii="Times New Roman" w:hAnsi="Times New Roman" w:cs="Times New Roman"/>
          <w:sz w:val="28"/>
        </w:rPr>
        <w:t xml:space="preserve"> выполнением постановления оставляю за собой.</w:t>
      </w:r>
    </w:p>
    <w:p w:rsidR="00E86F3E" w:rsidRDefault="00E86F3E" w:rsidP="00D64DE0">
      <w:pPr>
        <w:spacing w:after="0" w:line="240" w:lineRule="atLeast"/>
        <w:jc w:val="both"/>
        <w:rPr>
          <w:rFonts w:ascii="Times New Roman" w:hAnsi="Times New Roman" w:cs="Times New Roman"/>
          <w:sz w:val="28"/>
          <w:szCs w:val="28"/>
        </w:rPr>
      </w:pPr>
    </w:p>
    <w:p w:rsidR="00D64DE0" w:rsidRDefault="00D64DE0" w:rsidP="00D64D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D64DE0" w:rsidRDefault="00B76723" w:rsidP="00D64DE0">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Пионерского</w:t>
      </w:r>
      <w:r w:rsidR="00D64DE0">
        <w:rPr>
          <w:rFonts w:ascii="Times New Roman" w:hAnsi="Times New Roman" w:cs="Times New Roman"/>
          <w:sz w:val="28"/>
          <w:szCs w:val="28"/>
        </w:rPr>
        <w:t xml:space="preserve"> сельского поселения </w:t>
      </w:r>
    </w:p>
    <w:p w:rsidR="00E86F3E" w:rsidRDefault="00D64DE0" w:rsidP="00E86F3E">
      <w:pPr>
        <w:rPr>
          <w:rFonts w:ascii="Times New Roman" w:hAnsi="Times New Roman" w:cs="Times New Roman"/>
          <w:sz w:val="28"/>
          <w:szCs w:val="28"/>
        </w:rPr>
      </w:pPr>
      <w:r>
        <w:rPr>
          <w:rFonts w:ascii="Times New Roman" w:hAnsi="Times New Roman" w:cs="Times New Roman"/>
          <w:sz w:val="28"/>
          <w:szCs w:val="28"/>
        </w:rPr>
        <w:t>Смоленско</w:t>
      </w:r>
      <w:r w:rsidR="00B76723">
        <w:rPr>
          <w:rFonts w:ascii="Times New Roman" w:hAnsi="Times New Roman" w:cs="Times New Roman"/>
          <w:sz w:val="28"/>
          <w:szCs w:val="28"/>
        </w:rPr>
        <w:t>го района Смоленской области</w:t>
      </w:r>
      <w:r w:rsidR="00B76723">
        <w:rPr>
          <w:rFonts w:ascii="Times New Roman" w:hAnsi="Times New Roman" w:cs="Times New Roman"/>
          <w:sz w:val="28"/>
          <w:szCs w:val="28"/>
        </w:rPr>
        <w:tab/>
      </w:r>
      <w:r w:rsidR="00B76723">
        <w:rPr>
          <w:rFonts w:ascii="Times New Roman" w:hAnsi="Times New Roman" w:cs="Times New Roman"/>
          <w:sz w:val="28"/>
          <w:szCs w:val="28"/>
        </w:rPr>
        <w:tab/>
      </w:r>
      <w:r w:rsidR="00B76723">
        <w:rPr>
          <w:rFonts w:ascii="Times New Roman" w:hAnsi="Times New Roman" w:cs="Times New Roman"/>
          <w:sz w:val="28"/>
          <w:szCs w:val="28"/>
        </w:rPr>
        <w:tab/>
      </w:r>
      <w:proofErr w:type="spellStart"/>
      <w:r w:rsidR="00B76723">
        <w:rPr>
          <w:rFonts w:ascii="Times New Roman" w:hAnsi="Times New Roman" w:cs="Times New Roman"/>
          <w:sz w:val="28"/>
          <w:szCs w:val="28"/>
        </w:rPr>
        <w:t>М.Ф.Геращенков</w:t>
      </w:r>
      <w:proofErr w:type="spellEnd"/>
      <w:r w:rsidR="00E86F3E">
        <w:rPr>
          <w:rFonts w:ascii="Times New Roman" w:hAnsi="Times New Roman" w:cs="Times New Roman"/>
          <w:sz w:val="28"/>
          <w:szCs w:val="28"/>
        </w:rPr>
        <w:t xml:space="preserve"> </w:t>
      </w:r>
    </w:p>
    <w:p w:rsidR="00E86F3E" w:rsidRDefault="00E86F3E" w:rsidP="00E86F3E">
      <w:pPr>
        <w:ind w:left="4956"/>
        <w:rPr>
          <w:rFonts w:ascii="Times New Roman" w:hAnsi="Times New Roman" w:cs="Times New Roman"/>
          <w:sz w:val="28"/>
          <w:szCs w:val="28"/>
        </w:rPr>
      </w:pPr>
      <w:r w:rsidRPr="00E86F3E">
        <w:rPr>
          <w:rFonts w:ascii="Times New Roman" w:hAnsi="Times New Roman" w:cs="Times New Roman"/>
          <w:sz w:val="28"/>
          <w:szCs w:val="28"/>
        </w:rPr>
        <w:lastRenderedPageBreak/>
        <w:t>Приложение к постановлению</w:t>
      </w:r>
      <w:r>
        <w:rPr>
          <w:rFonts w:ascii="Times New Roman" w:hAnsi="Times New Roman" w:cs="Times New Roman"/>
          <w:sz w:val="28"/>
          <w:szCs w:val="28"/>
        </w:rPr>
        <w:t xml:space="preserve"> Администрации </w:t>
      </w:r>
      <w:r w:rsidR="00B76723">
        <w:rPr>
          <w:rFonts w:ascii="Times New Roman" w:hAnsi="Times New Roman" w:cs="Times New Roman"/>
          <w:sz w:val="28"/>
          <w:szCs w:val="28"/>
        </w:rPr>
        <w:t>Пионерского</w:t>
      </w:r>
      <w:r>
        <w:rPr>
          <w:rFonts w:ascii="Times New Roman" w:hAnsi="Times New Roman" w:cs="Times New Roman"/>
          <w:sz w:val="28"/>
          <w:szCs w:val="28"/>
        </w:rPr>
        <w:t xml:space="preserve"> </w:t>
      </w:r>
      <w:r w:rsidRPr="00E86F3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Смоленского района Смоленской области </w:t>
      </w:r>
    </w:p>
    <w:p w:rsidR="00E86F3E" w:rsidRPr="00E86F3E" w:rsidRDefault="00E86F3E" w:rsidP="00E86F3E">
      <w:pPr>
        <w:ind w:left="4956"/>
        <w:rPr>
          <w:rFonts w:ascii="Times New Roman" w:hAnsi="Times New Roman" w:cs="Times New Roman"/>
          <w:sz w:val="28"/>
          <w:szCs w:val="28"/>
        </w:rPr>
      </w:pPr>
      <w:r w:rsidRPr="00E86F3E">
        <w:rPr>
          <w:rFonts w:ascii="Times New Roman" w:hAnsi="Times New Roman" w:cs="Times New Roman"/>
          <w:sz w:val="28"/>
          <w:szCs w:val="28"/>
        </w:rPr>
        <w:t xml:space="preserve"> </w:t>
      </w:r>
      <w:r w:rsidR="005A1C55">
        <w:rPr>
          <w:rFonts w:ascii="Times New Roman" w:hAnsi="Times New Roman" w:cs="Times New Roman"/>
          <w:sz w:val="28"/>
          <w:szCs w:val="28"/>
        </w:rPr>
        <w:t>о</w:t>
      </w:r>
      <w:r w:rsidRPr="00E86F3E">
        <w:rPr>
          <w:rFonts w:ascii="Times New Roman" w:hAnsi="Times New Roman" w:cs="Times New Roman"/>
          <w:sz w:val="28"/>
          <w:szCs w:val="28"/>
        </w:rPr>
        <w:t>т</w:t>
      </w:r>
      <w:r w:rsidR="005A1C55">
        <w:rPr>
          <w:rFonts w:ascii="Times New Roman" w:hAnsi="Times New Roman" w:cs="Times New Roman"/>
          <w:sz w:val="28"/>
          <w:szCs w:val="28"/>
        </w:rPr>
        <w:t xml:space="preserve"> </w:t>
      </w:r>
      <w:r w:rsidR="00B76723">
        <w:rPr>
          <w:rFonts w:ascii="Times New Roman" w:hAnsi="Times New Roman" w:cs="Times New Roman"/>
          <w:sz w:val="28"/>
          <w:szCs w:val="28"/>
        </w:rPr>
        <w:t xml:space="preserve">26.02.2015 </w:t>
      </w:r>
      <w:r>
        <w:rPr>
          <w:rFonts w:ascii="Times New Roman" w:hAnsi="Times New Roman" w:cs="Times New Roman"/>
          <w:sz w:val="28"/>
          <w:szCs w:val="28"/>
        </w:rPr>
        <w:t xml:space="preserve"> № </w:t>
      </w:r>
      <w:r w:rsidR="00B76723">
        <w:rPr>
          <w:rFonts w:ascii="Times New Roman" w:hAnsi="Times New Roman" w:cs="Times New Roman"/>
          <w:sz w:val="28"/>
          <w:szCs w:val="28"/>
        </w:rPr>
        <w:t>8</w:t>
      </w:r>
    </w:p>
    <w:p w:rsidR="00E86F3E" w:rsidRPr="00E86F3E" w:rsidRDefault="00E86F3E" w:rsidP="00E86F3E">
      <w:pPr>
        <w:jc w:val="both"/>
        <w:rPr>
          <w:rFonts w:ascii="Times New Roman" w:hAnsi="Times New Roman" w:cs="Times New Roman"/>
          <w:b/>
          <w:sz w:val="28"/>
          <w:szCs w:val="28"/>
        </w:rPr>
      </w:pPr>
    </w:p>
    <w:p w:rsidR="00E86F3E" w:rsidRPr="00E86F3E" w:rsidRDefault="00E86F3E" w:rsidP="00E86F3E">
      <w:pPr>
        <w:jc w:val="both"/>
        <w:rPr>
          <w:rFonts w:ascii="Times New Roman" w:hAnsi="Times New Roman" w:cs="Times New Roman"/>
          <w:b/>
          <w:sz w:val="28"/>
          <w:szCs w:val="28"/>
        </w:rPr>
      </w:pPr>
    </w:p>
    <w:p w:rsidR="00E86F3E" w:rsidRPr="00B53E81" w:rsidRDefault="00E86F3E" w:rsidP="00E86F3E">
      <w:pPr>
        <w:jc w:val="center"/>
        <w:rPr>
          <w:rFonts w:ascii="Times New Roman" w:hAnsi="Times New Roman" w:cs="Times New Roman"/>
          <w:b/>
          <w:sz w:val="40"/>
          <w:szCs w:val="40"/>
        </w:rPr>
      </w:pPr>
      <w:r w:rsidRPr="00B53E81">
        <w:rPr>
          <w:rFonts w:ascii="Times New Roman" w:hAnsi="Times New Roman" w:cs="Times New Roman"/>
          <w:b/>
          <w:sz w:val="40"/>
          <w:szCs w:val="40"/>
        </w:rPr>
        <w:t>Генеральная схема</w:t>
      </w:r>
    </w:p>
    <w:p w:rsidR="00E86F3E" w:rsidRPr="00B53E81" w:rsidRDefault="00E86F3E" w:rsidP="00E86F3E">
      <w:pPr>
        <w:jc w:val="center"/>
        <w:rPr>
          <w:rFonts w:ascii="Times New Roman" w:hAnsi="Times New Roman" w:cs="Times New Roman"/>
          <w:b/>
          <w:sz w:val="40"/>
          <w:szCs w:val="40"/>
        </w:rPr>
      </w:pPr>
      <w:r w:rsidRPr="00B53E81">
        <w:rPr>
          <w:rFonts w:ascii="Times New Roman" w:hAnsi="Times New Roman" w:cs="Times New Roman"/>
          <w:b/>
          <w:sz w:val="40"/>
          <w:szCs w:val="40"/>
        </w:rPr>
        <w:t xml:space="preserve">очистки </w:t>
      </w:r>
      <w:proofErr w:type="gramStart"/>
      <w:r w:rsidRPr="00B53E81">
        <w:rPr>
          <w:rFonts w:ascii="Times New Roman" w:hAnsi="Times New Roman" w:cs="Times New Roman"/>
          <w:b/>
          <w:sz w:val="40"/>
          <w:szCs w:val="40"/>
        </w:rPr>
        <w:t xml:space="preserve">территорий населенных пунктов </w:t>
      </w:r>
      <w:r w:rsidR="00B76723">
        <w:rPr>
          <w:rFonts w:ascii="Times New Roman" w:hAnsi="Times New Roman" w:cs="Times New Roman"/>
          <w:b/>
          <w:sz w:val="40"/>
          <w:szCs w:val="40"/>
        </w:rPr>
        <w:t>Пионерского</w:t>
      </w:r>
      <w:r w:rsidRPr="00B53E81">
        <w:rPr>
          <w:rFonts w:ascii="Times New Roman" w:hAnsi="Times New Roman" w:cs="Times New Roman"/>
          <w:b/>
          <w:sz w:val="40"/>
          <w:szCs w:val="40"/>
        </w:rPr>
        <w:t xml:space="preserve"> сельского поселения Смоленского района Смоленской области</w:t>
      </w:r>
      <w:proofErr w:type="gramEnd"/>
      <w:r w:rsidRPr="00B53E81">
        <w:rPr>
          <w:rFonts w:ascii="Times New Roman" w:hAnsi="Times New Roman" w:cs="Times New Roman"/>
          <w:b/>
          <w:sz w:val="40"/>
          <w:szCs w:val="40"/>
        </w:rPr>
        <w:t xml:space="preserve"> </w:t>
      </w:r>
    </w:p>
    <w:p w:rsidR="00E86F3E" w:rsidRDefault="00E86F3E"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B53E81" w:rsidRDefault="00B53E81" w:rsidP="00B53E81">
      <w:pPr>
        <w:jc w:val="both"/>
        <w:rPr>
          <w:rFonts w:ascii="Times New Roman" w:hAnsi="Times New Roman" w:cs="Times New Roman"/>
          <w:b/>
          <w:sz w:val="28"/>
          <w:szCs w:val="28"/>
        </w:rPr>
      </w:pPr>
    </w:p>
    <w:p w:rsidR="00B53E81" w:rsidRDefault="00B53E81" w:rsidP="00B53E81">
      <w:pPr>
        <w:pStyle w:val="a3"/>
        <w:numPr>
          <w:ilvl w:val="0"/>
          <w:numId w:val="26"/>
        </w:numPr>
        <w:jc w:val="both"/>
        <w:rPr>
          <w:rFonts w:ascii="Times New Roman" w:hAnsi="Times New Roman" w:cs="Times New Roman"/>
          <w:sz w:val="28"/>
          <w:szCs w:val="28"/>
        </w:rPr>
      </w:pPr>
      <w:r w:rsidRPr="00B53E81">
        <w:rPr>
          <w:rFonts w:ascii="Times New Roman" w:hAnsi="Times New Roman" w:cs="Times New Roman"/>
          <w:sz w:val="28"/>
          <w:szCs w:val="28"/>
        </w:rPr>
        <w:t>Введение</w:t>
      </w:r>
      <w:r>
        <w:rPr>
          <w:rFonts w:ascii="Times New Roman" w:hAnsi="Times New Roman" w:cs="Times New Roman"/>
          <w:sz w:val="28"/>
          <w:szCs w:val="28"/>
        </w:rPr>
        <w:t>.</w:t>
      </w:r>
    </w:p>
    <w:p w:rsidR="00B53E81" w:rsidRDefault="00B53E81" w:rsidP="00B53E8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Общие положения.</w:t>
      </w:r>
    </w:p>
    <w:p w:rsidR="00B53E81" w:rsidRDefault="00B53E81" w:rsidP="00B53E81">
      <w:pPr>
        <w:pStyle w:val="a3"/>
        <w:numPr>
          <w:ilvl w:val="1"/>
          <w:numId w:val="26"/>
        </w:numPr>
        <w:jc w:val="both"/>
        <w:rPr>
          <w:rFonts w:ascii="Times New Roman" w:hAnsi="Times New Roman" w:cs="Times New Roman"/>
          <w:sz w:val="28"/>
          <w:szCs w:val="28"/>
        </w:rPr>
      </w:pPr>
      <w:r>
        <w:rPr>
          <w:rFonts w:ascii="Times New Roman" w:hAnsi="Times New Roman" w:cs="Times New Roman"/>
          <w:sz w:val="28"/>
          <w:szCs w:val="28"/>
        </w:rPr>
        <w:t>Общие сведения о поселении.</w:t>
      </w:r>
    </w:p>
    <w:p w:rsidR="00B53E81" w:rsidRDefault="00B53E81" w:rsidP="00B53E8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Основная часть.</w:t>
      </w:r>
    </w:p>
    <w:p w:rsidR="00B53E81" w:rsidRDefault="00B53E81" w:rsidP="00B53E81">
      <w:pPr>
        <w:pStyle w:val="a3"/>
        <w:numPr>
          <w:ilvl w:val="1"/>
          <w:numId w:val="26"/>
        </w:numPr>
        <w:jc w:val="both"/>
        <w:rPr>
          <w:rFonts w:ascii="Times New Roman" w:hAnsi="Times New Roman" w:cs="Times New Roman"/>
          <w:sz w:val="28"/>
          <w:szCs w:val="28"/>
        </w:rPr>
      </w:pPr>
      <w:r>
        <w:rPr>
          <w:rFonts w:ascii="Times New Roman" w:hAnsi="Times New Roman" w:cs="Times New Roman"/>
          <w:sz w:val="28"/>
          <w:szCs w:val="28"/>
        </w:rPr>
        <w:t>Краткая характеристика объекта и природно-климатические условия.</w:t>
      </w:r>
    </w:p>
    <w:p w:rsidR="004A3211" w:rsidRDefault="004A3211" w:rsidP="00B53E81">
      <w:pPr>
        <w:pStyle w:val="a3"/>
        <w:numPr>
          <w:ilvl w:val="1"/>
          <w:numId w:val="26"/>
        </w:numPr>
        <w:jc w:val="both"/>
        <w:rPr>
          <w:rFonts w:ascii="Times New Roman" w:hAnsi="Times New Roman" w:cs="Times New Roman"/>
          <w:sz w:val="28"/>
          <w:szCs w:val="28"/>
        </w:rPr>
      </w:pPr>
      <w:r>
        <w:rPr>
          <w:rFonts w:ascii="Times New Roman" w:hAnsi="Times New Roman" w:cs="Times New Roman"/>
          <w:sz w:val="28"/>
          <w:szCs w:val="28"/>
        </w:rPr>
        <w:t>Организация водоснабжения в поселении.</w:t>
      </w:r>
    </w:p>
    <w:p w:rsidR="00B53E81" w:rsidRDefault="00B53E81" w:rsidP="00B53E81">
      <w:pPr>
        <w:pStyle w:val="a3"/>
        <w:numPr>
          <w:ilvl w:val="1"/>
          <w:numId w:val="26"/>
        </w:numPr>
        <w:jc w:val="both"/>
        <w:rPr>
          <w:rFonts w:ascii="Times New Roman" w:hAnsi="Times New Roman" w:cs="Times New Roman"/>
          <w:sz w:val="28"/>
          <w:szCs w:val="28"/>
        </w:rPr>
      </w:pPr>
      <w:r>
        <w:rPr>
          <w:rFonts w:ascii="Times New Roman" w:hAnsi="Times New Roman" w:cs="Times New Roman"/>
          <w:sz w:val="28"/>
          <w:szCs w:val="28"/>
        </w:rPr>
        <w:t>Современное состояние системы санитарной очистки и уборки.</w:t>
      </w:r>
    </w:p>
    <w:p w:rsidR="00B53E81" w:rsidRDefault="00B53E81" w:rsidP="00B53E81">
      <w:pPr>
        <w:pStyle w:val="a3"/>
        <w:numPr>
          <w:ilvl w:val="2"/>
          <w:numId w:val="26"/>
        </w:numPr>
        <w:jc w:val="both"/>
        <w:rPr>
          <w:rFonts w:ascii="Times New Roman" w:hAnsi="Times New Roman" w:cs="Times New Roman"/>
          <w:sz w:val="28"/>
          <w:szCs w:val="28"/>
        </w:rPr>
      </w:pPr>
      <w:r>
        <w:rPr>
          <w:rFonts w:ascii="Times New Roman" w:hAnsi="Times New Roman" w:cs="Times New Roman"/>
          <w:sz w:val="28"/>
          <w:szCs w:val="28"/>
        </w:rPr>
        <w:t>Сбор, удаление и размещение отходов.</w:t>
      </w:r>
    </w:p>
    <w:p w:rsidR="00B53E81" w:rsidRDefault="00B53E81" w:rsidP="00B53E81">
      <w:pPr>
        <w:pStyle w:val="a3"/>
        <w:numPr>
          <w:ilvl w:val="2"/>
          <w:numId w:val="26"/>
        </w:numPr>
        <w:jc w:val="both"/>
        <w:rPr>
          <w:rFonts w:ascii="Times New Roman" w:hAnsi="Times New Roman" w:cs="Times New Roman"/>
          <w:sz w:val="28"/>
          <w:szCs w:val="28"/>
        </w:rPr>
      </w:pPr>
      <w:r>
        <w:rPr>
          <w:rFonts w:ascii="Times New Roman" w:hAnsi="Times New Roman" w:cs="Times New Roman"/>
          <w:sz w:val="28"/>
          <w:szCs w:val="28"/>
        </w:rPr>
        <w:t>Твердые бытовые отходы.</w:t>
      </w:r>
    </w:p>
    <w:p w:rsidR="00B53E81" w:rsidRDefault="00B53E81" w:rsidP="00B53E81">
      <w:pPr>
        <w:pStyle w:val="a3"/>
        <w:numPr>
          <w:ilvl w:val="2"/>
          <w:numId w:val="26"/>
        </w:numPr>
        <w:jc w:val="both"/>
        <w:rPr>
          <w:rFonts w:ascii="Times New Roman" w:hAnsi="Times New Roman" w:cs="Times New Roman"/>
          <w:sz w:val="28"/>
          <w:szCs w:val="28"/>
        </w:rPr>
      </w:pPr>
      <w:r>
        <w:rPr>
          <w:rFonts w:ascii="Times New Roman" w:hAnsi="Times New Roman" w:cs="Times New Roman"/>
          <w:sz w:val="28"/>
          <w:szCs w:val="28"/>
        </w:rPr>
        <w:t>Жидкие отходы.</w:t>
      </w:r>
    </w:p>
    <w:p w:rsidR="00B53E81" w:rsidRDefault="00B53E81" w:rsidP="00B53E81">
      <w:pPr>
        <w:pStyle w:val="a3"/>
        <w:numPr>
          <w:ilvl w:val="2"/>
          <w:numId w:val="26"/>
        </w:numPr>
        <w:jc w:val="both"/>
        <w:rPr>
          <w:rFonts w:ascii="Times New Roman" w:hAnsi="Times New Roman" w:cs="Times New Roman"/>
          <w:sz w:val="28"/>
          <w:szCs w:val="28"/>
        </w:rPr>
      </w:pPr>
      <w:r>
        <w:rPr>
          <w:rFonts w:ascii="Times New Roman" w:hAnsi="Times New Roman" w:cs="Times New Roman"/>
          <w:sz w:val="28"/>
          <w:szCs w:val="28"/>
        </w:rPr>
        <w:t>Биологические</w:t>
      </w:r>
    </w:p>
    <w:p w:rsidR="00B53E81" w:rsidRDefault="00B53E81" w:rsidP="00B53E81">
      <w:pPr>
        <w:pStyle w:val="a3"/>
        <w:numPr>
          <w:ilvl w:val="2"/>
          <w:numId w:val="26"/>
        </w:numPr>
        <w:jc w:val="both"/>
        <w:rPr>
          <w:rFonts w:ascii="Times New Roman" w:hAnsi="Times New Roman" w:cs="Times New Roman"/>
          <w:sz w:val="28"/>
          <w:szCs w:val="28"/>
        </w:rPr>
      </w:pPr>
      <w:r>
        <w:rPr>
          <w:rFonts w:ascii="Times New Roman" w:hAnsi="Times New Roman" w:cs="Times New Roman"/>
          <w:sz w:val="28"/>
          <w:szCs w:val="28"/>
        </w:rPr>
        <w:t>Содержание и уборка придомовых и обособленных территорий.</w:t>
      </w:r>
    </w:p>
    <w:p w:rsidR="00B53E81" w:rsidRDefault="00B53E81" w:rsidP="00B53E81">
      <w:pPr>
        <w:pStyle w:val="a3"/>
        <w:numPr>
          <w:ilvl w:val="1"/>
          <w:numId w:val="26"/>
        </w:numPr>
        <w:jc w:val="both"/>
        <w:rPr>
          <w:rFonts w:ascii="Times New Roman" w:hAnsi="Times New Roman" w:cs="Times New Roman"/>
          <w:sz w:val="28"/>
          <w:szCs w:val="28"/>
        </w:rPr>
      </w:pPr>
      <w:r>
        <w:rPr>
          <w:rFonts w:ascii="Times New Roman" w:hAnsi="Times New Roman" w:cs="Times New Roman"/>
          <w:sz w:val="28"/>
          <w:szCs w:val="28"/>
        </w:rPr>
        <w:t>Транспортно-производственная база.</w:t>
      </w:r>
    </w:p>
    <w:p w:rsidR="00B53E81" w:rsidRPr="00B53E81" w:rsidRDefault="00B53E81" w:rsidP="00B53E8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Финансирование мероприятий по санитарной очистке.</w:t>
      </w: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Default="00B53E81" w:rsidP="00E86F3E">
      <w:pPr>
        <w:jc w:val="center"/>
        <w:rPr>
          <w:rFonts w:ascii="Times New Roman" w:hAnsi="Times New Roman" w:cs="Times New Roman"/>
          <w:b/>
          <w:sz w:val="28"/>
          <w:szCs w:val="28"/>
        </w:rPr>
      </w:pPr>
    </w:p>
    <w:p w:rsidR="00B53E81" w:rsidRPr="00723F40" w:rsidRDefault="00B53E81" w:rsidP="00723F40">
      <w:pPr>
        <w:pStyle w:val="a3"/>
        <w:numPr>
          <w:ilvl w:val="0"/>
          <w:numId w:val="30"/>
        </w:numPr>
        <w:jc w:val="center"/>
        <w:rPr>
          <w:rFonts w:ascii="Times New Roman" w:hAnsi="Times New Roman" w:cs="Times New Roman"/>
          <w:sz w:val="28"/>
          <w:szCs w:val="28"/>
        </w:rPr>
      </w:pPr>
      <w:r w:rsidRPr="00723F40">
        <w:rPr>
          <w:rFonts w:ascii="Times New Roman" w:hAnsi="Times New Roman" w:cs="Times New Roman"/>
          <w:sz w:val="28"/>
          <w:szCs w:val="28"/>
        </w:rPr>
        <w:lastRenderedPageBreak/>
        <w:t xml:space="preserve">Введение </w:t>
      </w:r>
    </w:p>
    <w:p w:rsidR="00B53E81" w:rsidRPr="00B53E81" w:rsidRDefault="00B53E81" w:rsidP="00B53E81">
      <w:pPr>
        <w:pStyle w:val="a8"/>
        <w:spacing w:after="0"/>
        <w:ind w:firstLine="851"/>
        <w:jc w:val="both"/>
        <w:rPr>
          <w:sz w:val="28"/>
          <w:szCs w:val="28"/>
        </w:rPr>
      </w:pPr>
      <w:r w:rsidRPr="00B53E81">
        <w:rPr>
          <w:sz w:val="28"/>
          <w:szCs w:val="28"/>
        </w:rPr>
        <w:t>Развитие промышленности и сельского хозяйства, рост городов, поселков городского типа и сельских поселений приводят к загрязнению окружающей природной среды, ухудшают условия проживания людей, в том числе в сельских поселениях.</w:t>
      </w:r>
    </w:p>
    <w:p w:rsidR="00B53E81" w:rsidRPr="00B53E81" w:rsidRDefault="00B53E81" w:rsidP="00B53E81">
      <w:pPr>
        <w:pStyle w:val="a8"/>
        <w:spacing w:after="0"/>
        <w:ind w:firstLine="851"/>
        <w:jc w:val="both"/>
        <w:rPr>
          <w:sz w:val="28"/>
          <w:szCs w:val="28"/>
        </w:rPr>
      </w:pPr>
      <w:r w:rsidRPr="00B53E81">
        <w:rPr>
          <w:sz w:val="28"/>
          <w:szCs w:val="28"/>
        </w:rPr>
        <w:t xml:space="preserve">Очистка территорий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и охраны окружающей среды, в связи с чем, была разработана схема санитарной </w:t>
      </w:r>
      <w:proofErr w:type="gramStart"/>
      <w:r w:rsidRPr="00B53E81">
        <w:rPr>
          <w:sz w:val="28"/>
          <w:szCs w:val="28"/>
        </w:rPr>
        <w:t xml:space="preserve">очистки территории </w:t>
      </w:r>
      <w:r w:rsidR="00B76723">
        <w:rPr>
          <w:sz w:val="28"/>
          <w:szCs w:val="28"/>
        </w:rPr>
        <w:t>Пионерского</w:t>
      </w:r>
      <w:r w:rsidRPr="00B53E81">
        <w:rPr>
          <w:sz w:val="28"/>
          <w:szCs w:val="28"/>
        </w:rPr>
        <w:t xml:space="preserve"> сельского поселения </w:t>
      </w:r>
      <w:r>
        <w:rPr>
          <w:sz w:val="28"/>
          <w:szCs w:val="28"/>
        </w:rPr>
        <w:t xml:space="preserve">Смоленского </w:t>
      </w:r>
      <w:r w:rsidRPr="00B53E81">
        <w:rPr>
          <w:sz w:val="28"/>
          <w:szCs w:val="28"/>
        </w:rPr>
        <w:t xml:space="preserve">района </w:t>
      </w:r>
      <w:r>
        <w:rPr>
          <w:sz w:val="28"/>
          <w:szCs w:val="28"/>
        </w:rPr>
        <w:t>Смолен</w:t>
      </w:r>
      <w:r w:rsidRPr="00B53E81">
        <w:rPr>
          <w:sz w:val="28"/>
          <w:szCs w:val="28"/>
        </w:rPr>
        <w:t>ской области</w:t>
      </w:r>
      <w:proofErr w:type="gramEnd"/>
      <w:r w:rsidRPr="00B53E81">
        <w:rPr>
          <w:sz w:val="28"/>
          <w:szCs w:val="28"/>
        </w:rPr>
        <w:t>.</w:t>
      </w:r>
    </w:p>
    <w:p w:rsidR="003F0BFB" w:rsidRDefault="00B53E81" w:rsidP="003F0BFB">
      <w:pPr>
        <w:jc w:val="both"/>
        <w:rPr>
          <w:rFonts w:ascii="Times New Roman" w:hAnsi="Times New Roman" w:cs="Times New Roman"/>
          <w:sz w:val="28"/>
          <w:szCs w:val="28"/>
        </w:rPr>
      </w:pPr>
      <w:r w:rsidRPr="00B53E81">
        <w:rPr>
          <w:rFonts w:ascii="Times New Roman" w:hAnsi="Times New Roman" w:cs="Times New Roman"/>
          <w:sz w:val="28"/>
          <w:szCs w:val="28"/>
        </w:rPr>
        <w:t xml:space="preserve">Разработчиком схемы санитарной очистки территории сельского поселения является  администрация </w:t>
      </w:r>
      <w:r w:rsidR="00B76723">
        <w:rPr>
          <w:rFonts w:ascii="Times New Roman" w:hAnsi="Times New Roman" w:cs="Times New Roman"/>
          <w:sz w:val="28"/>
          <w:szCs w:val="28"/>
        </w:rPr>
        <w:t>Пионерского</w:t>
      </w:r>
      <w:r w:rsidRPr="00B53E81">
        <w:rPr>
          <w:rFonts w:ascii="Times New Roman" w:hAnsi="Times New Roman" w:cs="Times New Roman"/>
          <w:sz w:val="28"/>
          <w:szCs w:val="28"/>
        </w:rPr>
        <w:t xml:space="preserve"> сельского поселения</w:t>
      </w:r>
      <w:r w:rsidR="003F0BFB">
        <w:rPr>
          <w:rFonts w:ascii="Times New Roman" w:hAnsi="Times New Roman" w:cs="Times New Roman"/>
          <w:sz w:val="28"/>
          <w:szCs w:val="28"/>
        </w:rPr>
        <w:t xml:space="preserve"> Смоленского района Смоленской области.</w:t>
      </w:r>
    </w:p>
    <w:p w:rsidR="003F0BFB" w:rsidRDefault="003F0BFB" w:rsidP="003F0BFB">
      <w:pPr>
        <w:jc w:val="both"/>
        <w:rPr>
          <w:rFonts w:ascii="Times New Roman" w:hAnsi="Times New Roman" w:cs="Times New Roman"/>
          <w:sz w:val="28"/>
          <w:szCs w:val="28"/>
        </w:rPr>
      </w:pPr>
      <w:r>
        <w:rPr>
          <w:rFonts w:ascii="Times New Roman" w:hAnsi="Times New Roman" w:cs="Times New Roman"/>
          <w:sz w:val="28"/>
          <w:szCs w:val="28"/>
        </w:rPr>
        <w:t>Основанием для разработки схемы санитарной очистки послужили:</w:t>
      </w:r>
    </w:p>
    <w:p w:rsidR="003F0BFB" w:rsidRPr="00E86F3E" w:rsidRDefault="003F0BFB" w:rsidP="003F0BFB">
      <w:pPr>
        <w:spacing w:after="0"/>
        <w:ind w:firstLine="708"/>
        <w:jc w:val="both"/>
        <w:rPr>
          <w:rFonts w:ascii="Times New Roman" w:hAnsi="Times New Roman" w:cs="Times New Roman"/>
          <w:sz w:val="28"/>
          <w:szCs w:val="28"/>
        </w:rPr>
      </w:pPr>
      <w:r w:rsidRPr="00E86F3E">
        <w:rPr>
          <w:rFonts w:ascii="Times New Roman" w:hAnsi="Times New Roman" w:cs="Times New Roman"/>
          <w:sz w:val="28"/>
          <w:szCs w:val="28"/>
        </w:rPr>
        <w:t>Градостроительный кодекс Российской Федерации</w:t>
      </w:r>
    </w:p>
    <w:p w:rsidR="003F0BFB" w:rsidRPr="00E86F3E" w:rsidRDefault="003F0BFB" w:rsidP="003F0BFB">
      <w:pPr>
        <w:spacing w:after="0"/>
        <w:jc w:val="both"/>
        <w:rPr>
          <w:rFonts w:ascii="Times New Roman" w:hAnsi="Times New Roman" w:cs="Times New Roman"/>
          <w:sz w:val="28"/>
          <w:szCs w:val="28"/>
        </w:rPr>
      </w:pPr>
      <w:r w:rsidRPr="00E86F3E">
        <w:rPr>
          <w:rFonts w:ascii="Times New Roman" w:hAnsi="Times New Roman" w:cs="Times New Roman"/>
          <w:sz w:val="28"/>
          <w:szCs w:val="28"/>
        </w:rPr>
        <w:tab/>
        <w:t xml:space="preserve">Федеральный закон от 06.10.2003 № 131-ФЗ «Об общих принципах организации местного самоуправления в Российской Федерации» </w:t>
      </w:r>
    </w:p>
    <w:p w:rsidR="003F0BFB" w:rsidRPr="00E86F3E" w:rsidRDefault="003F0BFB" w:rsidP="003F0BFB">
      <w:pPr>
        <w:spacing w:after="0"/>
        <w:jc w:val="both"/>
        <w:rPr>
          <w:rFonts w:ascii="Times New Roman" w:hAnsi="Times New Roman" w:cs="Times New Roman"/>
          <w:sz w:val="28"/>
          <w:szCs w:val="28"/>
        </w:rPr>
      </w:pPr>
      <w:r w:rsidRPr="00E86F3E">
        <w:rPr>
          <w:rFonts w:ascii="Times New Roman" w:hAnsi="Times New Roman" w:cs="Times New Roman"/>
          <w:sz w:val="28"/>
          <w:szCs w:val="28"/>
        </w:rPr>
        <w:tab/>
        <w:t>Федеральный закон от 30 марта 1999 № 52-ФЗ «О санитарно-эпидемиологическом благополучии населения».</w:t>
      </w:r>
    </w:p>
    <w:p w:rsidR="003F0BFB" w:rsidRPr="00E86F3E" w:rsidRDefault="003F0BFB" w:rsidP="003F0BFB">
      <w:pPr>
        <w:spacing w:after="0"/>
        <w:jc w:val="both"/>
        <w:rPr>
          <w:rFonts w:ascii="Times New Roman" w:hAnsi="Times New Roman" w:cs="Times New Roman"/>
          <w:sz w:val="28"/>
          <w:szCs w:val="28"/>
        </w:rPr>
      </w:pPr>
      <w:r w:rsidRPr="00E86F3E">
        <w:rPr>
          <w:rFonts w:ascii="Times New Roman" w:hAnsi="Times New Roman" w:cs="Times New Roman"/>
          <w:sz w:val="28"/>
          <w:szCs w:val="28"/>
        </w:rPr>
        <w:tab/>
        <w:t>Федеральный закон от 24 июня 1998 г. № 89-ФЗ «Об отходах производства и потребления»</w:t>
      </w:r>
    </w:p>
    <w:p w:rsidR="003F0BFB" w:rsidRPr="00E86F3E" w:rsidRDefault="003F0BFB" w:rsidP="003F0BFB">
      <w:pPr>
        <w:spacing w:after="0"/>
        <w:jc w:val="both"/>
        <w:rPr>
          <w:rFonts w:ascii="Times New Roman" w:hAnsi="Times New Roman" w:cs="Times New Roman"/>
          <w:sz w:val="28"/>
          <w:szCs w:val="28"/>
        </w:rPr>
      </w:pPr>
      <w:r w:rsidRPr="00E86F3E">
        <w:rPr>
          <w:rFonts w:ascii="Times New Roman" w:hAnsi="Times New Roman" w:cs="Times New Roman"/>
          <w:sz w:val="28"/>
          <w:szCs w:val="28"/>
        </w:rPr>
        <w:tab/>
        <w:t xml:space="preserve">Постановление Госстроя России от 21 августа 2003 г. № 152 «Методические рекомендации о порядке </w:t>
      </w:r>
      <w:proofErr w:type="gramStart"/>
      <w:r w:rsidRPr="00E86F3E">
        <w:rPr>
          <w:rFonts w:ascii="Times New Roman" w:hAnsi="Times New Roman" w:cs="Times New Roman"/>
          <w:sz w:val="28"/>
          <w:szCs w:val="28"/>
        </w:rPr>
        <w:t>разработки генеральных схем очистки территорий населенных пунктов Российской Федерации</w:t>
      </w:r>
      <w:proofErr w:type="gramEnd"/>
      <w:r w:rsidRPr="00E86F3E">
        <w:rPr>
          <w:rFonts w:ascii="Times New Roman" w:hAnsi="Times New Roman" w:cs="Times New Roman"/>
          <w:sz w:val="28"/>
          <w:szCs w:val="28"/>
        </w:rPr>
        <w:t xml:space="preserve"> МДК 7-01 2003</w:t>
      </w:r>
    </w:p>
    <w:p w:rsidR="003F0BFB" w:rsidRPr="00E86F3E" w:rsidRDefault="003F0BFB" w:rsidP="003F0BFB">
      <w:pPr>
        <w:spacing w:after="0"/>
        <w:jc w:val="both"/>
        <w:rPr>
          <w:rFonts w:ascii="Times New Roman" w:hAnsi="Times New Roman" w:cs="Times New Roman"/>
          <w:sz w:val="28"/>
          <w:szCs w:val="28"/>
        </w:rPr>
      </w:pPr>
      <w:r w:rsidRPr="00E86F3E">
        <w:rPr>
          <w:rFonts w:ascii="Times New Roman" w:hAnsi="Times New Roman" w:cs="Times New Roman"/>
          <w:sz w:val="28"/>
          <w:szCs w:val="28"/>
        </w:rPr>
        <w:tab/>
        <w:t>СанПиН 42-128-4690-88 «Санитарные правила содержания территорий населенных мест»</w:t>
      </w:r>
    </w:p>
    <w:p w:rsidR="00B53E81" w:rsidRPr="00E86F3E" w:rsidRDefault="00B53E81" w:rsidP="00E86F3E">
      <w:pPr>
        <w:jc w:val="center"/>
        <w:rPr>
          <w:rFonts w:ascii="Times New Roman" w:hAnsi="Times New Roman" w:cs="Times New Roman"/>
          <w:b/>
          <w:sz w:val="28"/>
          <w:szCs w:val="28"/>
        </w:rPr>
      </w:pPr>
    </w:p>
    <w:p w:rsidR="00E86F3E" w:rsidRPr="00723F40" w:rsidRDefault="003F0BFB" w:rsidP="00723F40">
      <w:pPr>
        <w:pStyle w:val="a3"/>
        <w:numPr>
          <w:ilvl w:val="0"/>
          <w:numId w:val="30"/>
        </w:numPr>
        <w:spacing w:after="0" w:line="240" w:lineRule="auto"/>
        <w:jc w:val="center"/>
        <w:rPr>
          <w:rFonts w:ascii="Times New Roman" w:hAnsi="Times New Roman" w:cs="Times New Roman"/>
          <w:sz w:val="28"/>
          <w:szCs w:val="28"/>
        </w:rPr>
      </w:pPr>
      <w:r w:rsidRPr="00723F40">
        <w:rPr>
          <w:rFonts w:ascii="Times New Roman" w:hAnsi="Times New Roman" w:cs="Times New Roman"/>
          <w:sz w:val="28"/>
          <w:szCs w:val="28"/>
        </w:rPr>
        <w:t>Общие положения.</w:t>
      </w:r>
    </w:p>
    <w:p w:rsidR="00E86F3E" w:rsidRPr="00E86F3E" w:rsidRDefault="00E86F3E" w:rsidP="00E86F3E">
      <w:pPr>
        <w:jc w:val="center"/>
        <w:rPr>
          <w:rFonts w:ascii="Times New Roman" w:hAnsi="Times New Roman" w:cs="Times New Roman"/>
          <w:sz w:val="28"/>
          <w:szCs w:val="28"/>
        </w:rPr>
      </w:pPr>
    </w:p>
    <w:p w:rsidR="00E86F3E" w:rsidRPr="00E86F3E" w:rsidRDefault="00E86F3E" w:rsidP="00E86F3E">
      <w:pPr>
        <w:jc w:val="both"/>
        <w:rPr>
          <w:rFonts w:ascii="Times New Roman" w:hAnsi="Times New Roman" w:cs="Times New Roman"/>
          <w:sz w:val="28"/>
          <w:szCs w:val="28"/>
        </w:rPr>
      </w:pPr>
      <w:r w:rsidRPr="00E86F3E">
        <w:rPr>
          <w:rFonts w:ascii="Times New Roman" w:hAnsi="Times New Roman" w:cs="Times New Roman"/>
          <w:sz w:val="28"/>
          <w:szCs w:val="28"/>
        </w:rPr>
        <w:tab/>
        <w:t xml:space="preserve">Генеральная схема </w:t>
      </w:r>
      <w:proofErr w:type="gramStart"/>
      <w:r w:rsidRPr="00E86F3E">
        <w:rPr>
          <w:rFonts w:ascii="Times New Roman" w:hAnsi="Times New Roman" w:cs="Times New Roman"/>
          <w:sz w:val="28"/>
          <w:szCs w:val="28"/>
        </w:rPr>
        <w:t xml:space="preserve">очистки территорий населенных пунктов </w:t>
      </w:r>
      <w:r w:rsidR="00B76723">
        <w:rPr>
          <w:rFonts w:ascii="Times New Roman" w:hAnsi="Times New Roman" w:cs="Times New Roman"/>
          <w:sz w:val="28"/>
          <w:szCs w:val="28"/>
        </w:rPr>
        <w:t>Пионерского</w:t>
      </w:r>
      <w:r>
        <w:rPr>
          <w:rFonts w:ascii="Times New Roman" w:hAnsi="Times New Roman" w:cs="Times New Roman"/>
          <w:sz w:val="28"/>
          <w:szCs w:val="28"/>
        </w:rPr>
        <w:t xml:space="preserve"> </w:t>
      </w:r>
      <w:r w:rsidRPr="00E86F3E">
        <w:rPr>
          <w:rFonts w:ascii="Times New Roman" w:hAnsi="Times New Roman" w:cs="Times New Roman"/>
          <w:sz w:val="28"/>
          <w:szCs w:val="28"/>
        </w:rPr>
        <w:t xml:space="preserve">сельского поселения </w:t>
      </w:r>
      <w:r>
        <w:rPr>
          <w:rFonts w:ascii="Times New Roman" w:hAnsi="Times New Roman" w:cs="Times New Roman"/>
          <w:sz w:val="28"/>
          <w:szCs w:val="28"/>
        </w:rPr>
        <w:t>Смоленского района Смоленской области</w:t>
      </w:r>
      <w:proofErr w:type="gramEnd"/>
      <w:r w:rsidR="00CB3C4B">
        <w:rPr>
          <w:rFonts w:ascii="Times New Roman" w:hAnsi="Times New Roman" w:cs="Times New Roman"/>
          <w:sz w:val="28"/>
          <w:szCs w:val="28"/>
        </w:rPr>
        <w:t xml:space="preserve"> </w:t>
      </w:r>
      <w:r w:rsidRPr="00E86F3E">
        <w:rPr>
          <w:rFonts w:ascii="Times New Roman" w:hAnsi="Times New Roman" w:cs="Times New Roman"/>
          <w:sz w:val="28"/>
          <w:szCs w:val="28"/>
        </w:rPr>
        <w:t>определяет мероприятия, объемы работ по всем видам очистки и уборки территорий населенных пунктов, системы и методы сбора, удаления, обезвреживания и переработки отходов,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E86F3E" w:rsidRPr="00E86F3E" w:rsidRDefault="003F0BFB" w:rsidP="00F74F11">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2.1. </w:t>
      </w:r>
      <w:r w:rsidR="00E86F3E" w:rsidRPr="00E86F3E">
        <w:rPr>
          <w:rFonts w:ascii="Times New Roman" w:hAnsi="Times New Roman" w:cs="Times New Roman"/>
          <w:sz w:val="28"/>
          <w:szCs w:val="28"/>
        </w:rPr>
        <w:t xml:space="preserve">Общие сведения  </w:t>
      </w:r>
      <w:r>
        <w:rPr>
          <w:rFonts w:ascii="Times New Roman" w:hAnsi="Times New Roman" w:cs="Times New Roman"/>
          <w:sz w:val="28"/>
          <w:szCs w:val="28"/>
        </w:rPr>
        <w:t xml:space="preserve">о </w:t>
      </w:r>
      <w:r w:rsidR="00E86F3E" w:rsidRPr="00E86F3E">
        <w:rPr>
          <w:rFonts w:ascii="Times New Roman" w:hAnsi="Times New Roman" w:cs="Times New Roman"/>
          <w:sz w:val="28"/>
          <w:szCs w:val="28"/>
        </w:rPr>
        <w:t>поселени</w:t>
      </w:r>
      <w:r>
        <w:rPr>
          <w:rFonts w:ascii="Times New Roman" w:hAnsi="Times New Roman" w:cs="Times New Roman"/>
          <w:sz w:val="28"/>
          <w:szCs w:val="28"/>
        </w:rPr>
        <w:t>и</w:t>
      </w:r>
      <w:r w:rsidR="00E86F3E" w:rsidRPr="00E86F3E">
        <w:rPr>
          <w:rFonts w:ascii="Times New Roman" w:hAnsi="Times New Roman" w:cs="Times New Roman"/>
          <w:sz w:val="28"/>
          <w:szCs w:val="28"/>
        </w:rPr>
        <w:t xml:space="preserve"> </w:t>
      </w:r>
    </w:p>
    <w:p w:rsidR="00E86F3E" w:rsidRPr="00E86F3E" w:rsidRDefault="00B76723" w:rsidP="004A3211">
      <w:pPr>
        <w:spacing w:after="0"/>
        <w:ind w:firstLine="851"/>
        <w:jc w:val="both"/>
        <w:rPr>
          <w:rFonts w:ascii="Times New Roman" w:hAnsi="Times New Roman" w:cs="Times New Roman"/>
          <w:sz w:val="28"/>
          <w:szCs w:val="28"/>
        </w:rPr>
      </w:pPr>
      <w:r>
        <w:rPr>
          <w:rFonts w:ascii="Times New Roman" w:hAnsi="Times New Roman" w:cs="Times New Roman"/>
          <w:sz w:val="28"/>
          <w:szCs w:val="28"/>
        </w:rPr>
        <w:t>Пионерское</w:t>
      </w:r>
      <w:r w:rsidR="00F74F11">
        <w:rPr>
          <w:rFonts w:ascii="Times New Roman" w:hAnsi="Times New Roman" w:cs="Times New Roman"/>
          <w:sz w:val="28"/>
          <w:szCs w:val="28"/>
        </w:rPr>
        <w:t xml:space="preserve"> сельское поселение</w:t>
      </w:r>
      <w:r w:rsidR="00E86F3E" w:rsidRPr="00E86F3E">
        <w:rPr>
          <w:rFonts w:ascii="Times New Roman" w:hAnsi="Times New Roman" w:cs="Times New Roman"/>
          <w:sz w:val="28"/>
          <w:szCs w:val="28"/>
        </w:rPr>
        <w:t xml:space="preserve">, входит в состав </w:t>
      </w:r>
      <w:r w:rsidR="00F74F11">
        <w:rPr>
          <w:rFonts w:ascii="Times New Roman" w:hAnsi="Times New Roman" w:cs="Times New Roman"/>
          <w:sz w:val="28"/>
          <w:szCs w:val="28"/>
        </w:rPr>
        <w:t xml:space="preserve">Смоленского </w:t>
      </w:r>
      <w:r w:rsidR="00E86F3E" w:rsidRPr="00E86F3E">
        <w:rPr>
          <w:rFonts w:ascii="Times New Roman" w:hAnsi="Times New Roman" w:cs="Times New Roman"/>
          <w:sz w:val="28"/>
          <w:szCs w:val="28"/>
        </w:rPr>
        <w:t xml:space="preserve"> района </w:t>
      </w:r>
      <w:r w:rsidR="00F74F11">
        <w:rPr>
          <w:rFonts w:ascii="Times New Roman" w:hAnsi="Times New Roman" w:cs="Times New Roman"/>
          <w:sz w:val="28"/>
          <w:szCs w:val="28"/>
        </w:rPr>
        <w:t xml:space="preserve">Смоленской </w:t>
      </w:r>
      <w:r w:rsidR="00E86F3E" w:rsidRPr="00E86F3E">
        <w:rPr>
          <w:rFonts w:ascii="Times New Roman" w:hAnsi="Times New Roman" w:cs="Times New Roman"/>
          <w:sz w:val="28"/>
          <w:szCs w:val="28"/>
        </w:rPr>
        <w:t xml:space="preserve">области. </w:t>
      </w:r>
      <w:r w:rsidR="004A3211" w:rsidRPr="004A3211">
        <w:rPr>
          <w:rFonts w:ascii="Times New Roman" w:hAnsi="Times New Roman" w:cs="Times New Roman"/>
          <w:bCs/>
          <w:iCs/>
          <w:sz w:val="28"/>
          <w:szCs w:val="28"/>
        </w:rPr>
        <w:t xml:space="preserve">В соответствии с </w:t>
      </w:r>
      <w:r w:rsidR="004A3211" w:rsidRPr="004A3211">
        <w:rPr>
          <w:rFonts w:ascii="Times New Roman" w:hAnsi="Times New Roman" w:cs="Times New Roman"/>
          <w:sz w:val="28"/>
          <w:szCs w:val="28"/>
        </w:rPr>
        <w:t xml:space="preserve">Закон Смоленской области от 28.12.2004 N 120-з (ред. от 30.04.2010) "Об административно-территориальном устройстве Смоленской области" (принят Смоленской областной Думой </w:t>
      </w:r>
      <w:proofErr w:type="gramStart"/>
      <w:r w:rsidR="004A3211" w:rsidRPr="004A3211">
        <w:rPr>
          <w:rFonts w:ascii="Times New Roman" w:hAnsi="Times New Roman" w:cs="Times New Roman"/>
          <w:sz w:val="28"/>
          <w:szCs w:val="28"/>
        </w:rPr>
        <w:t xml:space="preserve">28.12.2004) </w:t>
      </w:r>
      <w:proofErr w:type="gramEnd"/>
      <w:r w:rsidR="004A3211" w:rsidRPr="004A3211">
        <w:rPr>
          <w:rFonts w:ascii="Times New Roman" w:hAnsi="Times New Roman" w:cs="Times New Roman"/>
          <w:bCs/>
          <w:iCs/>
          <w:sz w:val="28"/>
          <w:szCs w:val="28"/>
        </w:rPr>
        <w:t xml:space="preserve"> </w:t>
      </w:r>
      <w:r w:rsidR="004A3211" w:rsidRPr="004A3211">
        <w:rPr>
          <w:rFonts w:ascii="Times New Roman" w:hAnsi="Times New Roman" w:cs="Times New Roman"/>
          <w:sz w:val="28"/>
          <w:szCs w:val="28"/>
        </w:rPr>
        <w:t>территория Смоленской области делится на муниципальные районы, городские округа, городские поселения и сельские поселения.</w:t>
      </w:r>
      <w:r w:rsidR="004A3211">
        <w:rPr>
          <w:rFonts w:ascii="Times New Roman" w:hAnsi="Times New Roman" w:cs="Times New Roman"/>
          <w:sz w:val="28"/>
          <w:szCs w:val="28"/>
        </w:rPr>
        <w:t xml:space="preserve"> </w:t>
      </w:r>
      <w:r>
        <w:rPr>
          <w:rFonts w:ascii="Times New Roman" w:hAnsi="Times New Roman" w:cs="Times New Roman"/>
          <w:sz w:val="28"/>
          <w:szCs w:val="28"/>
        </w:rPr>
        <w:t>Пионерское</w:t>
      </w:r>
      <w:r w:rsidR="00F74F11">
        <w:rPr>
          <w:rFonts w:ascii="Times New Roman" w:hAnsi="Times New Roman" w:cs="Times New Roman"/>
          <w:sz w:val="28"/>
          <w:szCs w:val="28"/>
        </w:rPr>
        <w:t xml:space="preserve"> сельское поселение</w:t>
      </w:r>
      <w:r w:rsidR="00E86F3E" w:rsidRPr="00E86F3E">
        <w:rPr>
          <w:rFonts w:ascii="Times New Roman" w:hAnsi="Times New Roman" w:cs="Times New Roman"/>
          <w:sz w:val="28"/>
          <w:szCs w:val="28"/>
        </w:rPr>
        <w:t xml:space="preserve"> граничит: </w:t>
      </w:r>
    </w:p>
    <w:p w:rsidR="00F74F11" w:rsidRPr="00F74F11" w:rsidRDefault="00F74F11" w:rsidP="00F74F11">
      <w:pPr>
        <w:numPr>
          <w:ilvl w:val="1"/>
          <w:numId w:val="20"/>
        </w:numPr>
        <w:spacing w:after="0" w:line="240" w:lineRule="auto"/>
        <w:ind w:left="0" w:firstLine="851"/>
        <w:rPr>
          <w:rFonts w:ascii="Times New Roman" w:hAnsi="Times New Roman" w:cs="Times New Roman"/>
          <w:sz w:val="28"/>
          <w:szCs w:val="28"/>
        </w:rPr>
      </w:pPr>
      <w:r w:rsidRPr="00F74F11">
        <w:rPr>
          <w:rFonts w:ascii="Times New Roman" w:hAnsi="Times New Roman" w:cs="Times New Roman"/>
          <w:sz w:val="28"/>
          <w:szCs w:val="28"/>
        </w:rPr>
        <w:t>на север</w:t>
      </w:r>
      <w:r w:rsidR="00BB1111">
        <w:rPr>
          <w:rFonts w:ascii="Times New Roman" w:hAnsi="Times New Roman" w:cs="Times New Roman"/>
          <w:sz w:val="28"/>
          <w:szCs w:val="28"/>
        </w:rPr>
        <w:t>е</w:t>
      </w:r>
      <w:r w:rsidRPr="00F74F11">
        <w:rPr>
          <w:rFonts w:ascii="Times New Roman" w:hAnsi="Times New Roman" w:cs="Times New Roman"/>
          <w:sz w:val="28"/>
          <w:szCs w:val="28"/>
        </w:rPr>
        <w:t xml:space="preserve"> — с </w:t>
      </w:r>
      <w:proofErr w:type="spellStart"/>
      <w:r w:rsidR="00E24A0B">
        <w:rPr>
          <w:rFonts w:ascii="Times New Roman" w:hAnsi="Times New Roman" w:cs="Times New Roman"/>
          <w:sz w:val="28"/>
          <w:szCs w:val="28"/>
        </w:rPr>
        <w:t>Пригорским</w:t>
      </w:r>
      <w:proofErr w:type="spellEnd"/>
      <w:r w:rsidR="00E24A0B">
        <w:rPr>
          <w:rFonts w:ascii="Times New Roman" w:hAnsi="Times New Roman" w:cs="Times New Roman"/>
          <w:sz w:val="28"/>
          <w:szCs w:val="28"/>
        </w:rPr>
        <w:t xml:space="preserve"> сельским поселением</w:t>
      </w:r>
    </w:p>
    <w:p w:rsidR="00F74F11" w:rsidRPr="00F74F11" w:rsidRDefault="00F74F11" w:rsidP="00F74F11">
      <w:pPr>
        <w:numPr>
          <w:ilvl w:val="1"/>
          <w:numId w:val="20"/>
        </w:numPr>
        <w:spacing w:after="0" w:line="240" w:lineRule="auto"/>
        <w:ind w:left="0" w:firstLine="851"/>
        <w:rPr>
          <w:rFonts w:ascii="Times New Roman" w:hAnsi="Times New Roman" w:cs="Times New Roman"/>
          <w:sz w:val="28"/>
          <w:szCs w:val="28"/>
        </w:rPr>
      </w:pPr>
      <w:r w:rsidRPr="00F74F11">
        <w:rPr>
          <w:rFonts w:ascii="Times New Roman" w:hAnsi="Times New Roman" w:cs="Times New Roman"/>
          <w:sz w:val="28"/>
          <w:szCs w:val="28"/>
        </w:rPr>
        <w:t xml:space="preserve">на востоке — с </w:t>
      </w:r>
      <w:proofErr w:type="spellStart"/>
      <w:r w:rsidR="005A1C55">
        <w:rPr>
          <w:rFonts w:ascii="Times New Roman" w:hAnsi="Times New Roman" w:cs="Times New Roman"/>
          <w:sz w:val="28"/>
          <w:szCs w:val="28"/>
        </w:rPr>
        <w:t>Тал</w:t>
      </w:r>
      <w:r w:rsidR="00E24A0B">
        <w:rPr>
          <w:rFonts w:ascii="Times New Roman" w:hAnsi="Times New Roman" w:cs="Times New Roman"/>
          <w:sz w:val="28"/>
          <w:szCs w:val="28"/>
        </w:rPr>
        <w:t>ашкинским</w:t>
      </w:r>
      <w:proofErr w:type="spellEnd"/>
      <w:r w:rsidR="00E24A0B">
        <w:rPr>
          <w:rFonts w:ascii="Times New Roman" w:hAnsi="Times New Roman" w:cs="Times New Roman"/>
          <w:sz w:val="28"/>
          <w:szCs w:val="28"/>
        </w:rPr>
        <w:t xml:space="preserve"> сельским поселением</w:t>
      </w:r>
    </w:p>
    <w:p w:rsidR="00F74F11" w:rsidRPr="00F74F11" w:rsidRDefault="00F74F11" w:rsidP="00F74F11">
      <w:pPr>
        <w:numPr>
          <w:ilvl w:val="1"/>
          <w:numId w:val="20"/>
        </w:numPr>
        <w:spacing w:after="0" w:line="240" w:lineRule="auto"/>
        <w:ind w:left="0" w:firstLine="851"/>
        <w:rPr>
          <w:rFonts w:ascii="Times New Roman" w:hAnsi="Times New Roman" w:cs="Times New Roman"/>
          <w:sz w:val="28"/>
          <w:szCs w:val="28"/>
        </w:rPr>
      </w:pPr>
      <w:r w:rsidRPr="00F74F11">
        <w:rPr>
          <w:rFonts w:ascii="Times New Roman" w:hAnsi="Times New Roman" w:cs="Times New Roman"/>
          <w:sz w:val="28"/>
          <w:szCs w:val="28"/>
        </w:rPr>
        <w:t>на юге</w:t>
      </w:r>
      <w:r w:rsidR="00E24A0B">
        <w:rPr>
          <w:rFonts w:ascii="Times New Roman" w:hAnsi="Times New Roman" w:cs="Times New Roman"/>
          <w:sz w:val="28"/>
          <w:szCs w:val="28"/>
        </w:rPr>
        <w:t xml:space="preserve">  </w:t>
      </w:r>
      <w:r w:rsidRPr="00F74F11">
        <w:rPr>
          <w:rFonts w:ascii="Times New Roman" w:hAnsi="Times New Roman" w:cs="Times New Roman"/>
          <w:sz w:val="28"/>
          <w:szCs w:val="28"/>
        </w:rPr>
        <w:t xml:space="preserve"> — с </w:t>
      </w:r>
      <w:proofErr w:type="spellStart"/>
      <w:r w:rsidR="00E24A0B">
        <w:rPr>
          <w:rFonts w:ascii="Times New Roman" w:hAnsi="Times New Roman" w:cs="Times New Roman"/>
          <w:sz w:val="28"/>
          <w:szCs w:val="28"/>
        </w:rPr>
        <w:t>Монастырщинским</w:t>
      </w:r>
      <w:proofErr w:type="spellEnd"/>
      <w:r w:rsidR="00BB1111">
        <w:rPr>
          <w:rFonts w:ascii="Times New Roman" w:hAnsi="Times New Roman" w:cs="Times New Roman"/>
          <w:sz w:val="28"/>
          <w:szCs w:val="28"/>
        </w:rPr>
        <w:t xml:space="preserve"> муниципальным районом</w:t>
      </w:r>
      <w:r w:rsidR="00E24A0B">
        <w:rPr>
          <w:rFonts w:ascii="Times New Roman" w:hAnsi="Times New Roman" w:cs="Times New Roman"/>
          <w:sz w:val="28"/>
          <w:szCs w:val="28"/>
        </w:rPr>
        <w:t xml:space="preserve"> </w:t>
      </w:r>
      <w:proofErr w:type="spellStart"/>
      <w:proofErr w:type="gramStart"/>
      <w:r w:rsidR="00E24A0B">
        <w:rPr>
          <w:rFonts w:ascii="Times New Roman" w:hAnsi="Times New Roman" w:cs="Times New Roman"/>
          <w:sz w:val="28"/>
          <w:szCs w:val="28"/>
        </w:rPr>
        <w:t>районом</w:t>
      </w:r>
      <w:proofErr w:type="spellEnd"/>
      <w:proofErr w:type="gramEnd"/>
    </w:p>
    <w:p w:rsidR="00F74F11" w:rsidRDefault="00F74F11" w:rsidP="00F74F11">
      <w:pPr>
        <w:numPr>
          <w:ilvl w:val="1"/>
          <w:numId w:val="20"/>
        </w:numPr>
        <w:spacing w:after="0" w:line="240" w:lineRule="auto"/>
        <w:ind w:left="0" w:firstLine="851"/>
        <w:rPr>
          <w:rFonts w:ascii="Times New Roman" w:hAnsi="Times New Roman" w:cs="Times New Roman"/>
          <w:sz w:val="28"/>
          <w:szCs w:val="28"/>
        </w:rPr>
      </w:pPr>
      <w:r w:rsidRPr="00F74F11">
        <w:rPr>
          <w:rFonts w:ascii="Times New Roman" w:hAnsi="Times New Roman" w:cs="Times New Roman"/>
          <w:sz w:val="28"/>
          <w:szCs w:val="28"/>
        </w:rPr>
        <w:t xml:space="preserve">на западе — с </w:t>
      </w:r>
      <w:proofErr w:type="spellStart"/>
      <w:r w:rsidR="00E24A0B">
        <w:rPr>
          <w:rFonts w:ascii="Times New Roman" w:hAnsi="Times New Roman" w:cs="Times New Roman"/>
          <w:sz w:val="28"/>
          <w:szCs w:val="28"/>
        </w:rPr>
        <w:t>Краснинским</w:t>
      </w:r>
      <w:proofErr w:type="spellEnd"/>
      <w:r w:rsidR="00E24A0B">
        <w:rPr>
          <w:rFonts w:ascii="Times New Roman" w:hAnsi="Times New Roman" w:cs="Times New Roman"/>
          <w:sz w:val="28"/>
          <w:szCs w:val="28"/>
        </w:rPr>
        <w:t xml:space="preserve"> </w:t>
      </w:r>
      <w:r w:rsidR="00BB1111">
        <w:rPr>
          <w:rFonts w:ascii="Times New Roman" w:hAnsi="Times New Roman" w:cs="Times New Roman"/>
          <w:sz w:val="28"/>
          <w:szCs w:val="28"/>
        </w:rPr>
        <w:t xml:space="preserve">муниципальным </w:t>
      </w:r>
      <w:r w:rsidR="00E24A0B">
        <w:rPr>
          <w:rFonts w:ascii="Times New Roman" w:hAnsi="Times New Roman" w:cs="Times New Roman"/>
          <w:sz w:val="28"/>
          <w:szCs w:val="28"/>
        </w:rPr>
        <w:t>районом</w:t>
      </w:r>
    </w:p>
    <w:p w:rsidR="00BB1111" w:rsidRDefault="00F74F11" w:rsidP="00F74F11">
      <w:pPr>
        <w:numPr>
          <w:ilvl w:val="1"/>
          <w:numId w:val="20"/>
        </w:numPr>
        <w:spacing w:after="0" w:line="240" w:lineRule="auto"/>
        <w:ind w:left="0" w:firstLine="851"/>
        <w:rPr>
          <w:rFonts w:ascii="Times New Roman" w:hAnsi="Times New Roman" w:cs="Times New Roman"/>
          <w:sz w:val="28"/>
          <w:szCs w:val="28"/>
        </w:rPr>
      </w:pPr>
      <w:r w:rsidRPr="00B76723">
        <w:rPr>
          <w:rFonts w:ascii="Times New Roman" w:hAnsi="Times New Roman" w:cs="Times New Roman"/>
          <w:sz w:val="28"/>
          <w:szCs w:val="28"/>
        </w:rPr>
        <w:t>на северо-западе — с</w:t>
      </w:r>
      <w:r w:rsidR="00B76723" w:rsidRPr="00B76723">
        <w:rPr>
          <w:rFonts w:ascii="Times New Roman" w:hAnsi="Times New Roman" w:cs="Times New Roman"/>
          <w:sz w:val="28"/>
          <w:szCs w:val="28"/>
        </w:rPr>
        <w:t xml:space="preserve"> </w:t>
      </w:r>
      <w:proofErr w:type="spellStart"/>
      <w:r w:rsidR="00B76723" w:rsidRPr="00B76723">
        <w:rPr>
          <w:rFonts w:ascii="Times New Roman" w:hAnsi="Times New Roman" w:cs="Times New Roman"/>
          <w:sz w:val="28"/>
          <w:szCs w:val="28"/>
        </w:rPr>
        <w:t>Хохло</w:t>
      </w:r>
      <w:r w:rsidR="00B76723">
        <w:rPr>
          <w:rFonts w:ascii="Times New Roman" w:hAnsi="Times New Roman" w:cs="Times New Roman"/>
          <w:sz w:val="28"/>
          <w:szCs w:val="28"/>
        </w:rPr>
        <w:t>в</w:t>
      </w:r>
      <w:r w:rsidR="00B76723" w:rsidRPr="00B76723">
        <w:rPr>
          <w:rFonts w:ascii="Times New Roman" w:hAnsi="Times New Roman" w:cs="Times New Roman"/>
          <w:sz w:val="28"/>
          <w:szCs w:val="28"/>
        </w:rPr>
        <w:t>ским</w:t>
      </w:r>
      <w:proofErr w:type="spellEnd"/>
      <w:r w:rsidR="00B76723" w:rsidRPr="00B76723">
        <w:rPr>
          <w:rFonts w:ascii="Times New Roman" w:hAnsi="Times New Roman" w:cs="Times New Roman"/>
          <w:sz w:val="28"/>
          <w:szCs w:val="28"/>
        </w:rPr>
        <w:t xml:space="preserve">  сельским поселением</w:t>
      </w:r>
      <w:r w:rsidRPr="00B76723">
        <w:rPr>
          <w:rFonts w:ascii="Times New Roman" w:hAnsi="Times New Roman" w:cs="Times New Roman"/>
          <w:sz w:val="28"/>
          <w:szCs w:val="28"/>
        </w:rPr>
        <w:t xml:space="preserve"> </w:t>
      </w:r>
    </w:p>
    <w:p w:rsidR="00E86F3E" w:rsidRPr="00BB1111" w:rsidRDefault="00E86F3E" w:rsidP="00E86F3E">
      <w:pPr>
        <w:numPr>
          <w:ilvl w:val="1"/>
          <w:numId w:val="20"/>
        </w:numPr>
        <w:spacing w:after="0" w:line="240" w:lineRule="auto"/>
        <w:ind w:left="0" w:firstLine="709"/>
        <w:jc w:val="both"/>
        <w:rPr>
          <w:rFonts w:ascii="Times New Roman" w:hAnsi="Times New Roman" w:cs="Times New Roman"/>
          <w:sz w:val="28"/>
          <w:szCs w:val="28"/>
        </w:rPr>
      </w:pPr>
      <w:r w:rsidRPr="00BB1111">
        <w:rPr>
          <w:rFonts w:ascii="Times New Roman" w:hAnsi="Times New Roman" w:cs="Times New Roman"/>
          <w:sz w:val="28"/>
          <w:szCs w:val="28"/>
        </w:rPr>
        <w:t xml:space="preserve">Все перечисленные сельские поселения входят в состав </w:t>
      </w:r>
      <w:r w:rsidR="00F74F11" w:rsidRPr="00BB1111">
        <w:rPr>
          <w:rFonts w:ascii="Times New Roman" w:hAnsi="Times New Roman" w:cs="Times New Roman"/>
          <w:sz w:val="28"/>
          <w:szCs w:val="28"/>
        </w:rPr>
        <w:t>Смоленского</w:t>
      </w:r>
      <w:r w:rsidRPr="00BB1111">
        <w:rPr>
          <w:rFonts w:ascii="Times New Roman" w:hAnsi="Times New Roman" w:cs="Times New Roman"/>
          <w:sz w:val="28"/>
          <w:szCs w:val="28"/>
        </w:rPr>
        <w:t xml:space="preserve"> района.</w:t>
      </w:r>
      <w:r w:rsidR="00BB1111">
        <w:rPr>
          <w:rFonts w:ascii="Times New Roman" w:hAnsi="Times New Roman" w:cs="Times New Roman"/>
          <w:sz w:val="28"/>
          <w:szCs w:val="28"/>
        </w:rPr>
        <w:t xml:space="preserve"> </w:t>
      </w:r>
      <w:r w:rsidRPr="00BB1111">
        <w:rPr>
          <w:rFonts w:ascii="Times New Roman" w:hAnsi="Times New Roman" w:cs="Times New Roman"/>
          <w:sz w:val="28"/>
          <w:szCs w:val="28"/>
        </w:rPr>
        <w:t xml:space="preserve">Согласно Уставу в состав </w:t>
      </w:r>
      <w:r w:rsidR="00E24A0B" w:rsidRPr="00BB1111">
        <w:rPr>
          <w:rFonts w:ascii="Times New Roman" w:hAnsi="Times New Roman" w:cs="Times New Roman"/>
          <w:sz w:val="28"/>
          <w:szCs w:val="28"/>
        </w:rPr>
        <w:t>Пионерского</w:t>
      </w:r>
      <w:r w:rsidRPr="00BB1111">
        <w:rPr>
          <w:rFonts w:ascii="Times New Roman" w:hAnsi="Times New Roman" w:cs="Times New Roman"/>
          <w:sz w:val="28"/>
          <w:szCs w:val="28"/>
        </w:rPr>
        <w:t xml:space="preserve"> сельского поселения  </w:t>
      </w:r>
      <w:r w:rsidR="00D01988" w:rsidRPr="00BB1111">
        <w:rPr>
          <w:rFonts w:ascii="Times New Roman" w:hAnsi="Times New Roman" w:cs="Times New Roman"/>
          <w:sz w:val="28"/>
          <w:szCs w:val="28"/>
        </w:rPr>
        <w:t xml:space="preserve">Смоленского района Смоленской области </w:t>
      </w:r>
      <w:r w:rsidRPr="00BB1111">
        <w:rPr>
          <w:rFonts w:ascii="Times New Roman" w:hAnsi="Times New Roman" w:cs="Times New Roman"/>
          <w:sz w:val="28"/>
          <w:szCs w:val="28"/>
        </w:rPr>
        <w:t xml:space="preserve">входят </w:t>
      </w:r>
      <w:r w:rsidR="00E24A0B" w:rsidRPr="00BB1111">
        <w:rPr>
          <w:rFonts w:ascii="Times New Roman" w:hAnsi="Times New Roman" w:cs="Times New Roman"/>
          <w:sz w:val="28"/>
          <w:szCs w:val="28"/>
        </w:rPr>
        <w:t>22</w:t>
      </w:r>
      <w:r w:rsidR="004A3211" w:rsidRPr="00BB1111">
        <w:rPr>
          <w:rFonts w:ascii="Times New Roman" w:hAnsi="Times New Roman" w:cs="Times New Roman"/>
          <w:sz w:val="28"/>
          <w:szCs w:val="28"/>
        </w:rPr>
        <w:t xml:space="preserve"> </w:t>
      </w:r>
      <w:proofErr w:type="gramStart"/>
      <w:r w:rsidRPr="00BB1111">
        <w:rPr>
          <w:rFonts w:ascii="Times New Roman" w:hAnsi="Times New Roman" w:cs="Times New Roman"/>
          <w:sz w:val="28"/>
          <w:szCs w:val="28"/>
        </w:rPr>
        <w:t>населенны</w:t>
      </w:r>
      <w:r w:rsidR="004A3211" w:rsidRPr="00BB1111">
        <w:rPr>
          <w:rFonts w:ascii="Times New Roman" w:hAnsi="Times New Roman" w:cs="Times New Roman"/>
          <w:sz w:val="28"/>
          <w:szCs w:val="28"/>
        </w:rPr>
        <w:t>х</w:t>
      </w:r>
      <w:proofErr w:type="gramEnd"/>
      <w:r w:rsidRPr="00BB1111">
        <w:rPr>
          <w:rFonts w:ascii="Times New Roman" w:hAnsi="Times New Roman" w:cs="Times New Roman"/>
          <w:sz w:val="28"/>
          <w:szCs w:val="28"/>
        </w:rPr>
        <w:t xml:space="preserve"> пункт</w:t>
      </w:r>
      <w:r w:rsidR="004A3211" w:rsidRPr="00BB1111">
        <w:rPr>
          <w:rFonts w:ascii="Times New Roman" w:hAnsi="Times New Roman" w:cs="Times New Roman"/>
          <w:sz w:val="28"/>
          <w:szCs w:val="28"/>
        </w:rPr>
        <w:t>а</w:t>
      </w:r>
      <w:r w:rsidRPr="00BB1111">
        <w:rPr>
          <w:rFonts w:ascii="Times New Roman" w:hAnsi="Times New Roman" w:cs="Times New Roman"/>
          <w:sz w:val="28"/>
          <w:szCs w:val="28"/>
        </w:rPr>
        <w:t>:</w:t>
      </w:r>
    </w:p>
    <w:p w:rsidR="00F74F11" w:rsidRPr="00F74F11" w:rsidRDefault="00F74F11" w:rsidP="00F74F11">
      <w:pPr>
        <w:numPr>
          <w:ilvl w:val="0"/>
          <w:numId w:val="4"/>
        </w:numPr>
        <w:spacing w:after="0"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r w:rsidR="00E24A0B">
        <w:rPr>
          <w:rFonts w:ascii="Times New Roman" w:hAnsi="Times New Roman" w:cs="Times New Roman"/>
          <w:sz w:val="28"/>
          <w:szCs w:val="28"/>
        </w:rPr>
        <w:t>Санники</w:t>
      </w:r>
      <w:r w:rsidRPr="00F74F11">
        <w:rPr>
          <w:rFonts w:ascii="Times New Roman" w:hAnsi="Times New Roman" w:cs="Times New Roman"/>
          <w:sz w:val="28"/>
          <w:szCs w:val="28"/>
        </w:rPr>
        <w:t xml:space="preserve">  </w:t>
      </w:r>
    </w:p>
    <w:p w:rsidR="00F74F11" w:rsidRPr="00E24A0B" w:rsidRDefault="00E24A0B" w:rsidP="00F74F11">
      <w:pPr>
        <w:numPr>
          <w:ilvl w:val="0"/>
          <w:numId w:val="4"/>
        </w:numPr>
        <w:spacing w:after="0" w:line="240" w:lineRule="auto"/>
        <w:rPr>
          <w:rFonts w:ascii="Times New Roman" w:hAnsi="Times New Roman" w:cs="Times New Roman"/>
          <w:sz w:val="28"/>
          <w:szCs w:val="28"/>
        </w:rPr>
      </w:pPr>
      <w:r w:rsidRPr="00F74F11">
        <w:rPr>
          <w:rFonts w:ascii="Times New Roman" w:hAnsi="Times New Roman" w:cs="Times New Roman"/>
          <w:sz w:val="28"/>
          <w:szCs w:val="28"/>
        </w:rPr>
        <w:t>Д</w:t>
      </w:r>
      <w:r w:rsidR="00F74F11" w:rsidRPr="00F74F11">
        <w:rPr>
          <w:rFonts w:ascii="Times New Roman" w:hAnsi="Times New Roman" w:cs="Times New Roman"/>
          <w:sz w:val="28"/>
          <w:szCs w:val="28"/>
        </w:rPr>
        <w:t>еревня</w:t>
      </w:r>
      <w:r>
        <w:t xml:space="preserve"> </w:t>
      </w:r>
      <w:proofErr w:type="spellStart"/>
      <w:r w:rsidRPr="00E24A0B">
        <w:rPr>
          <w:rFonts w:ascii="Times New Roman" w:hAnsi="Times New Roman" w:cs="Times New Roman"/>
          <w:sz w:val="28"/>
          <w:szCs w:val="28"/>
        </w:rPr>
        <w:t>Глухово</w:t>
      </w:r>
      <w:proofErr w:type="spellEnd"/>
      <w:r w:rsidR="00F74F11" w:rsidRPr="00E24A0B">
        <w:rPr>
          <w:rFonts w:ascii="Times New Roman" w:hAnsi="Times New Roman" w:cs="Times New Roman"/>
          <w:sz w:val="28"/>
          <w:szCs w:val="28"/>
        </w:rPr>
        <w:t xml:space="preserve">, </w:t>
      </w:r>
    </w:p>
    <w:p w:rsidR="00F74F11" w:rsidRPr="00F74F11" w:rsidRDefault="00F74F11" w:rsidP="00F74F11">
      <w:pPr>
        <w:numPr>
          <w:ilvl w:val="0"/>
          <w:numId w:val="4"/>
        </w:numPr>
        <w:spacing w:after="0"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r w:rsidR="00E24A0B">
        <w:rPr>
          <w:rFonts w:ascii="Times New Roman" w:hAnsi="Times New Roman" w:cs="Times New Roman"/>
          <w:sz w:val="28"/>
          <w:szCs w:val="28"/>
        </w:rPr>
        <w:t>Крестовка,</w:t>
      </w:r>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after="0"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r w:rsidR="00E24A0B">
        <w:rPr>
          <w:rFonts w:ascii="Times New Roman" w:hAnsi="Times New Roman" w:cs="Times New Roman"/>
          <w:sz w:val="28"/>
          <w:szCs w:val="28"/>
        </w:rPr>
        <w:t>Упокой</w:t>
      </w:r>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after="0"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proofErr w:type="spellStart"/>
      <w:r w:rsidR="00E24A0B">
        <w:rPr>
          <w:rFonts w:ascii="Times New Roman" w:hAnsi="Times New Roman" w:cs="Times New Roman"/>
          <w:sz w:val="28"/>
          <w:szCs w:val="28"/>
        </w:rPr>
        <w:t>Площево</w:t>
      </w:r>
      <w:proofErr w:type="spellEnd"/>
      <w:r w:rsidR="00E24A0B">
        <w:rPr>
          <w:rFonts w:ascii="Times New Roman" w:hAnsi="Times New Roman" w:cs="Times New Roman"/>
          <w:sz w:val="28"/>
          <w:szCs w:val="28"/>
        </w:rPr>
        <w:t>,</w:t>
      </w:r>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after="0"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r w:rsidR="00E24A0B">
        <w:rPr>
          <w:rFonts w:ascii="Times New Roman" w:hAnsi="Times New Roman" w:cs="Times New Roman"/>
          <w:sz w:val="28"/>
          <w:szCs w:val="28"/>
        </w:rPr>
        <w:t>Шихово</w:t>
      </w:r>
      <w:hyperlink r:id="rId11" w:tooltip="Замощье (Стабенское сельское поселение)" w:history="1"/>
      <w:proofErr w:type="gramStart"/>
      <w:r w:rsidR="00E24A0B">
        <w:rPr>
          <w:rStyle w:val="a4"/>
          <w:rFonts w:ascii="Times New Roman" w:hAnsi="Times New Roman" w:cs="Times New Roman"/>
          <w:color w:val="auto"/>
          <w:sz w:val="28"/>
          <w:szCs w:val="28"/>
        </w:rPr>
        <w:t xml:space="preserve"> </w:t>
      </w:r>
      <w:r w:rsidRPr="00F74F11">
        <w:rPr>
          <w:rFonts w:ascii="Times New Roman" w:hAnsi="Times New Roman" w:cs="Times New Roman"/>
          <w:sz w:val="28"/>
          <w:szCs w:val="28"/>
        </w:rPr>
        <w:t>,</w:t>
      </w:r>
      <w:proofErr w:type="gramEnd"/>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after="0"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proofErr w:type="spellStart"/>
      <w:r w:rsidR="00E24A0B">
        <w:rPr>
          <w:rFonts w:ascii="Times New Roman" w:hAnsi="Times New Roman" w:cs="Times New Roman"/>
          <w:sz w:val="28"/>
          <w:szCs w:val="28"/>
        </w:rPr>
        <w:t>Юрошки</w:t>
      </w:r>
      <w:proofErr w:type="spellEnd"/>
      <w:r w:rsidR="00E24A0B">
        <w:rPr>
          <w:rFonts w:ascii="Times New Roman" w:hAnsi="Times New Roman" w:cs="Times New Roman"/>
          <w:sz w:val="28"/>
          <w:szCs w:val="28"/>
        </w:rPr>
        <w:t xml:space="preserve"> </w:t>
      </w:r>
      <w:hyperlink r:id="rId12" w:tooltip="Захарино (Смоленская область)" w:history="1"/>
      <w:r w:rsidRPr="00F74F11">
        <w:rPr>
          <w:rFonts w:ascii="Times New Roman" w:hAnsi="Times New Roman" w:cs="Times New Roman"/>
          <w:sz w:val="28"/>
          <w:szCs w:val="28"/>
        </w:rPr>
        <w:t xml:space="preserve">, </w:t>
      </w:r>
    </w:p>
    <w:p w:rsidR="00F74F11" w:rsidRDefault="00F74F11" w:rsidP="00F74F11">
      <w:pPr>
        <w:numPr>
          <w:ilvl w:val="0"/>
          <w:numId w:val="4"/>
        </w:numPr>
        <w:spacing w:after="0" w:line="240" w:lineRule="auto"/>
        <w:rPr>
          <w:rFonts w:ascii="Times New Roman" w:hAnsi="Times New Roman" w:cs="Times New Roman"/>
          <w:sz w:val="28"/>
          <w:szCs w:val="28"/>
        </w:rPr>
      </w:pPr>
      <w:proofErr w:type="spellStart"/>
      <w:r w:rsidRPr="00F74F11">
        <w:rPr>
          <w:rFonts w:ascii="Times New Roman" w:hAnsi="Times New Roman" w:cs="Times New Roman"/>
          <w:sz w:val="28"/>
          <w:szCs w:val="28"/>
        </w:rPr>
        <w:t>деревня</w:t>
      </w:r>
      <w:r w:rsidR="00E24A0B">
        <w:rPr>
          <w:rFonts w:ascii="Times New Roman" w:hAnsi="Times New Roman" w:cs="Times New Roman"/>
          <w:sz w:val="28"/>
          <w:szCs w:val="28"/>
        </w:rPr>
        <w:t>Юрчаги</w:t>
      </w:r>
      <w:proofErr w:type="spellEnd"/>
      <w:r w:rsidR="00E24A0B">
        <w:rPr>
          <w:rFonts w:ascii="Times New Roman" w:hAnsi="Times New Roman" w:cs="Times New Roman"/>
          <w:sz w:val="28"/>
          <w:szCs w:val="28"/>
        </w:rPr>
        <w:t>,</w:t>
      </w:r>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after="0" w:line="240" w:lineRule="auto"/>
        <w:rPr>
          <w:rFonts w:ascii="Times New Roman" w:hAnsi="Times New Roman" w:cs="Times New Roman"/>
          <w:sz w:val="28"/>
          <w:szCs w:val="28"/>
        </w:rPr>
      </w:pPr>
      <w:proofErr w:type="spellStart"/>
      <w:r w:rsidRPr="00F74F11">
        <w:rPr>
          <w:rFonts w:ascii="Times New Roman" w:hAnsi="Times New Roman" w:cs="Times New Roman"/>
          <w:sz w:val="28"/>
          <w:szCs w:val="28"/>
        </w:rPr>
        <w:t>деревня</w:t>
      </w:r>
      <w:r w:rsidR="00E24A0B">
        <w:rPr>
          <w:rFonts w:ascii="Times New Roman" w:hAnsi="Times New Roman" w:cs="Times New Roman"/>
          <w:sz w:val="28"/>
          <w:szCs w:val="28"/>
        </w:rPr>
        <w:t>Яново</w:t>
      </w:r>
      <w:proofErr w:type="spellEnd"/>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before="100" w:beforeAutospacing="1" w:after="100" w:afterAutospacing="1"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proofErr w:type="spellStart"/>
      <w:r w:rsidR="00E24A0B">
        <w:rPr>
          <w:rFonts w:ascii="Times New Roman" w:hAnsi="Times New Roman" w:cs="Times New Roman"/>
          <w:sz w:val="28"/>
          <w:szCs w:val="28"/>
        </w:rPr>
        <w:t>Русилово</w:t>
      </w:r>
      <w:proofErr w:type="spellEnd"/>
      <w:r w:rsidR="00DC7FEE">
        <w:fldChar w:fldCharType="begin"/>
      </w:r>
      <w:r w:rsidR="00DC7FEE">
        <w:instrText xml:space="preserve"> HYPERLINK "http://ru.wikipedia.org/wiki/%D0%98%D0%BB%D0%BE%D0%B2%D0%BA%D0%B0_(%D0%A1%D0%BC%D0%BE%D0%BB%D0%B5%D0%BD%D1%81%D0%BA%D0%B0%D1%8F_%D0%BE%D0%B1%D0%BB%D0%B0%D1%81%D1%82%D1%8C)" \o "Иловка (Смоленская область)" </w:instrText>
      </w:r>
      <w:r w:rsidR="00DC7FEE">
        <w:fldChar w:fldCharType="end"/>
      </w:r>
      <w:proofErr w:type="gramStart"/>
      <w:r w:rsidR="00E24A0B">
        <w:rPr>
          <w:rStyle w:val="a4"/>
          <w:rFonts w:ascii="Times New Roman" w:hAnsi="Times New Roman" w:cs="Times New Roman"/>
          <w:color w:val="auto"/>
          <w:sz w:val="28"/>
          <w:szCs w:val="28"/>
        </w:rPr>
        <w:t xml:space="preserve"> </w:t>
      </w:r>
      <w:r w:rsidRPr="00F74F11">
        <w:rPr>
          <w:rFonts w:ascii="Times New Roman" w:hAnsi="Times New Roman" w:cs="Times New Roman"/>
          <w:sz w:val="28"/>
          <w:szCs w:val="28"/>
        </w:rPr>
        <w:t>,</w:t>
      </w:r>
      <w:proofErr w:type="gramEnd"/>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before="100" w:beforeAutospacing="1" w:after="100" w:afterAutospacing="1"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proofErr w:type="spellStart"/>
      <w:r w:rsidR="00E24A0B">
        <w:rPr>
          <w:rFonts w:ascii="Times New Roman" w:hAnsi="Times New Roman" w:cs="Times New Roman"/>
          <w:sz w:val="28"/>
          <w:szCs w:val="28"/>
        </w:rPr>
        <w:t>Басино</w:t>
      </w:r>
      <w:proofErr w:type="spellEnd"/>
      <w:r w:rsidR="00DC7FEE">
        <w:fldChar w:fldCharType="begin"/>
      </w:r>
      <w:r w:rsidR="00DC7FEE">
        <w:instrText xml:space="preserve"> HYPERLINK "http://ru.wikipedia.org/wiki/%D0%9A%D0%BE%D1%88%D0%B5%D0%BB%D0%B5%D0%B2%D0%BE_(%D0%A1%D0%BC%D0%BE%D0%BB%D0%B5%D0%BD%D1%81%D0%BA%D0%B8%D0%B9_%D1%80%D0%B0%D0%B9%D0%BE%D0%BD)" \o "Кошелево (Смоленский район)" </w:instrText>
      </w:r>
      <w:r w:rsidR="00DC7FEE">
        <w:fldChar w:fldCharType="end"/>
      </w:r>
      <w:proofErr w:type="gramStart"/>
      <w:r w:rsidR="00E24A0B">
        <w:rPr>
          <w:rStyle w:val="a4"/>
          <w:rFonts w:ascii="Times New Roman" w:hAnsi="Times New Roman" w:cs="Times New Roman"/>
          <w:color w:val="auto"/>
          <w:sz w:val="28"/>
          <w:szCs w:val="28"/>
        </w:rPr>
        <w:t xml:space="preserve"> </w:t>
      </w:r>
      <w:r w:rsidRPr="00F74F11">
        <w:rPr>
          <w:rFonts w:ascii="Times New Roman" w:hAnsi="Times New Roman" w:cs="Times New Roman"/>
          <w:sz w:val="28"/>
          <w:szCs w:val="28"/>
        </w:rPr>
        <w:t>,</w:t>
      </w:r>
      <w:proofErr w:type="gramEnd"/>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before="100" w:beforeAutospacing="1" w:after="100" w:afterAutospacing="1" w:line="240" w:lineRule="auto"/>
        <w:rPr>
          <w:rFonts w:ascii="Times New Roman" w:hAnsi="Times New Roman" w:cs="Times New Roman"/>
          <w:sz w:val="28"/>
          <w:szCs w:val="28"/>
        </w:rPr>
      </w:pPr>
      <w:r w:rsidRPr="00F74F11">
        <w:rPr>
          <w:rFonts w:ascii="Times New Roman" w:hAnsi="Times New Roman" w:cs="Times New Roman"/>
          <w:sz w:val="28"/>
          <w:szCs w:val="28"/>
        </w:rPr>
        <w:t>деревня</w:t>
      </w:r>
      <w:hyperlink r:id="rId13" w:tooltip="Лаврово (Смоленский район)" w:history="1"/>
      <w:r w:rsidR="00E24A0B">
        <w:rPr>
          <w:rStyle w:val="a4"/>
          <w:rFonts w:ascii="Times New Roman" w:hAnsi="Times New Roman" w:cs="Times New Roman"/>
          <w:color w:val="auto"/>
          <w:sz w:val="28"/>
          <w:szCs w:val="28"/>
        </w:rPr>
        <w:t xml:space="preserve"> </w:t>
      </w:r>
      <w:proofErr w:type="spellStart"/>
      <w:r w:rsidR="00E24A0B">
        <w:rPr>
          <w:rStyle w:val="a4"/>
          <w:rFonts w:ascii="Times New Roman" w:hAnsi="Times New Roman" w:cs="Times New Roman"/>
          <w:color w:val="auto"/>
          <w:sz w:val="28"/>
          <w:szCs w:val="28"/>
        </w:rPr>
        <w:t>Бублеевщина</w:t>
      </w:r>
      <w:proofErr w:type="spellEnd"/>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before="100" w:beforeAutospacing="1" w:after="100" w:afterAutospacing="1"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proofErr w:type="spellStart"/>
      <w:r w:rsidR="00E24A0B">
        <w:rPr>
          <w:rFonts w:ascii="Times New Roman" w:hAnsi="Times New Roman" w:cs="Times New Roman"/>
          <w:sz w:val="28"/>
          <w:szCs w:val="28"/>
        </w:rPr>
        <w:t>Вербово</w:t>
      </w:r>
      <w:proofErr w:type="spellEnd"/>
      <w:r w:rsidR="00DC7FEE">
        <w:fldChar w:fldCharType="begin"/>
      </w:r>
      <w:r w:rsidR="00DC7FEE">
        <w:instrText xml:space="preserve"> HYPERLINK "http://ru.wikipedia.org/wiki/%D0%9B%D0%B5%D0%BD%D1%82%D0%B5%D0%B2%D0%BE_(%D0%A1%D0%BC%D0%BE%D0%BB%D0%B5%D0%BD%D1%81%D0%BA%D0%B0%D1%8F_%D0%BE%D0%B1%D0%BB%D0%B0%D1%81%D1%82%D1%8C)" \o "Лентево (Смоленская область)" </w:instrText>
      </w:r>
      <w:r w:rsidR="00DC7FEE">
        <w:fldChar w:fldCharType="end"/>
      </w:r>
      <w:proofErr w:type="gramStart"/>
      <w:r w:rsidR="00E24A0B">
        <w:rPr>
          <w:rStyle w:val="a4"/>
          <w:rFonts w:ascii="Times New Roman" w:hAnsi="Times New Roman" w:cs="Times New Roman"/>
          <w:color w:val="auto"/>
          <w:sz w:val="28"/>
          <w:szCs w:val="28"/>
        </w:rPr>
        <w:t xml:space="preserve"> </w:t>
      </w:r>
      <w:r w:rsidRPr="00F74F11">
        <w:rPr>
          <w:rFonts w:ascii="Times New Roman" w:hAnsi="Times New Roman" w:cs="Times New Roman"/>
          <w:sz w:val="28"/>
          <w:szCs w:val="28"/>
        </w:rPr>
        <w:t>,</w:t>
      </w:r>
      <w:proofErr w:type="gramEnd"/>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before="100" w:beforeAutospacing="1" w:after="100" w:afterAutospacing="1"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r w:rsidR="00E24A0B">
        <w:rPr>
          <w:rFonts w:ascii="Times New Roman" w:hAnsi="Times New Roman" w:cs="Times New Roman"/>
          <w:sz w:val="28"/>
          <w:szCs w:val="28"/>
        </w:rPr>
        <w:t>Демидово</w:t>
      </w:r>
      <w:hyperlink r:id="rId14" w:tooltip="Мазальцево" w:history="1"/>
      <w:proofErr w:type="gramStart"/>
      <w:r w:rsidR="00E24A0B">
        <w:rPr>
          <w:rStyle w:val="a4"/>
          <w:rFonts w:ascii="Times New Roman" w:hAnsi="Times New Roman" w:cs="Times New Roman"/>
          <w:color w:val="auto"/>
          <w:sz w:val="28"/>
          <w:szCs w:val="28"/>
        </w:rPr>
        <w:t xml:space="preserve"> </w:t>
      </w:r>
      <w:r w:rsidRPr="00F74F11">
        <w:rPr>
          <w:rFonts w:ascii="Times New Roman" w:hAnsi="Times New Roman" w:cs="Times New Roman"/>
          <w:sz w:val="28"/>
          <w:szCs w:val="28"/>
        </w:rPr>
        <w:t>,</w:t>
      </w:r>
      <w:proofErr w:type="gramEnd"/>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before="100" w:beforeAutospacing="1" w:after="100" w:afterAutospacing="1"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proofErr w:type="spellStart"/>
      <w:r w:rsidR="00E24A0B">
        <w:rPr>
          <w:rFonts w:ascii="Times New Roman" w:hAnsi="Times New Roman" w:cs="Times New Roman"/>
          <w:sz w:val="28"/>
          <w:szCs w:val="28"/>
        </w:rPr>
        <w:t>Жарнево</w:t>
      </w:r>
      <w:proofErr w:type="spellEnd"/>
      <w:r w:rsidR="00DC7FEE">
        <w:fldChar w:fldCharType="begin"/>
      </w:r>
      <w:r w:rsidR="00DC7FEE">
        <w:instrText xml:space="preserve"> HYPERLINK "http://ru.wikipedia.org/wiki/%D0%9C%D0%BE%D1%80%D0%BE%D0%B7%D0%BE%D0%B2%D0%BE_(%D0%A1%D0%BC%D0%BE%D0%BB%D0%B5%D0%BD%D1%81%D0%BA%D0%B8%D0%B9_%D1%80%D0%B0%D0%B9%D0%BE%D0%BD)" \o "Морозово (Смоленский район)" </w:instrText>
      </w:r>
      <w:r w:rsidR="00DC7FEE">
        <w:fldChar w:fldCharType="end"/>
      </w:r>
      <w:proofErr w:type="gramStart"/>
      <w:r w:rsidR="00E24A0B">
        <w:rPr>
          <w:rStyle w:val="a4"/>
          <w:rFonts w:ascii="Times New Roman" w:hAnsi="Times New Roman" w:cs="Times New Roman"/>
          <w:color w:val="auto"/>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before="100" w:beforeAutospacing="1" w:after="100" w:afterAutospacing="1"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proofErr w:type="spellStart"/>
      <w:r w:rsidR="00E24A0B">
        <w:rPr>
          <w:rFonts w:ascii="Times New Roman" w:hAnsi="Times New Roman" w:cs="Times New Roman"/>
          <w:sz w:val="28"/>
          <w:szCs w:val="28"/>
        </w:rPr>
        <w:t>Лахтеево</w:t>
      </w:r>
      <w:proofErr w:type="spellEnd"/>
      <w:r w:rsidR="00DC7FEE">
        <w:fldChar w:fldCharType="begin"/>
      </w:r>
      <w:r w:rsidR="00DC7FEE">
        <w:instrText xml:space="preserve"> HYPERLINK "http://ru.wikipedia.org/wiki/%D0%9C%D0%BE%D1%89%D0%B8%D0%BD%D0%BA%D0%B8" \o "Мощинки" </w:instrText>
      </w:r>
      <w:r w:rsidR="00DC7FEE">
        <w:fldChar w:fldCharType="end"/>
      </w:r>
      <w:proofErr w:type="gramStart"/>
      <w:r w:rsidR="00E24A0B">
        <w:rPr>
          <w:rStyle w:val="a4"/>
          <w:rFonts w:ascii="Times New Roman" w:hAnsi="Times New Roman" w:cs="Times New Roman"/>
          <w:color w:val="auto"/>
          <w:sz w:val="28"/>
          <w:szCs w:val="28"/>
        </w:rPr>
        <w:t xml:space="preserve"> </w:t>
      </w:r>
      <w:r w:rsidRPr="00F74F11">
        <w:rPr>
          <w:rFonts w:ascii="Times New Roman" w:hAnsi="Times New Roman" w:cs="Times New Roman"/>
          <w:sz w:val="28"/>
          <w:szCs w:val="28"/>
        </w:rPr>
        <w:t>,</w:t>
      </w:r>
      <w:proofErr w:type="gramEnd"/>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before="100" w:beforeAutospacing="1" w:after="100" w:afterAutospacing="1"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proofErr w:type="spellStart"/>
      <w:r w:rsidR="00DC7FEE">
        <w:rPr>
          <w:rFonts w:ascii="Times New Roman" w:hAnsi="Times New Roman" w:cs="Times New Roman"/>
          <w:sz w:val="28"/>
          <w:szCs w:val="28"/>
        </w:rPr>
        <w:t>Селезнёвщина</w:t>
      </w:r>
      <w:proofErr w:type="spellEnd"/>
      <w:r w:rsidR="00DC7FEE">
        <w:fldChar w:fldCharType="begin"/>
      </w:r>
      <w:r w:rsidR="00DC7FEE">
        <w:instrText xml:space="preserve"> HYPERLINK "http://ru.wikipedia.org/wiki/%D0%9D%D0%BE%D0%B2%D0%BE%D1%81%D0%B5%D0%BB%D0%BA%D0%B8_(%D0%A1%D1%82%D0%B0%D0%B1%D0%B5%D0%BD%D1%81%D0%BA%D0%BE%D0%B5_%D1%81%D0%B5%D0%BB%D1%8C%D1%81%D0%BA%D0%BE%D0%B5_%D0%BF%D0%BE%D1%81%D0%B5%D0%BB%D0%B5%D0%BD%D0%B8%D0%B5)" \o "Новоселки (Стабенское сельское поселение)" </w:instrText>
      </w:r>
      <w:r w:rsidR="00DC7FEE">
        <w:fldChar w:fldCharType="end"/>
      </w:r>
      <w:proofErr w:type="gramStart"/>
      <w:r w:rsidR="00DC7FEE">
        <w:rPr>
          <w:rStyle w:val="a4"/>
          <w:rFonts w:ascii="Times New Roman" w:hAnsi="Times New Roman" w:cs="Times New Roman"/>
          <w:color w:val="auto"/>
          <w:sz w:val="28"/>
          <w:szCs w:val="28"/>
        </w:rPr>
        <w:t xml:space="preserve"> </w:t>
      </w:r>
      <w:r w:rsidRPr="00F74F11">
        <w:rPr>
          <w:rFonts w:ascii="Times New Roman" w:hAnsi="Times New Roman" w:cs="Times New Roman"/>
          <w:sz w:val="28"/>
          <w:szCs w:val="28"/>
        </w:rPr>
        <w:t>,</w:t>
      </w:r>
      <w:proofErr w:type="gramEnd"/>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before="100" w:beforeAutospacing="1" w:after="100" w:afterAutospacing="1"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proofErr w:type="spellStart"/>
      <w:r w:rsidR="00DC7FEE">
        <w:rPr>
          <w:rFonts w:ascii="Times New Roman" w:hAnsi="Times New Roman" w:cs="Times New Roman"/>
          <w:sz w:val="28"/>
          <w:szCs w:val="28"/>
        </w:rPr>
        <w:t>Сушковщина</w:t>
      </w:r>
      <w:proofErr w:type="spellEnd"/>
      <w:r w:rsidR="00DC7FEE">
        <w:fldChar w:fldCharType="begin"/>
      </w:r>
      <w:r w:rsidR="00DC7FEE">
        <w:instrText xml:space="preserve"> HYPERLINK "http://ru.wikipedia.org/wiki/%D0%9D%D0%BE%D0%B2%D0%B0%D1%8F_%D0%94%D0%B5%D1%80%D0%B5%D0%B2%D0%BD%D1%8F_(%D0%A1%D0%BC%D0%BE%D0%BB%D0%B5%D0%BD%D1%81%D0%BA%D0%B0%D1%8F_%D0%BE%D0%B1%D0%BB%D0%B0%D1%81%D1%82%D1%8C)" \o "Новая Деревня (Смоленская область)" </w:instrText>
      </w:r>
      <w:r w:rsidR="00DC7FEE">
        <w:fldChar w:fldCharType="end"/>
      </w:r>
      <w:proofErr w:type="gramStart"/>
      <w:r w:rsidR="00DC7FEE">
        <w:rPr>
          <w:rStyle w:val="a4"/>
          <w:rFonts w:ascii="Times New Roman" w:hAnsi="Times New Roman" w:cs="Times New Roman"/>
          <w:color w:val="auto"/>
          <w:sz w:val="28"/>
          <w:szCs w:val="28"/>
        </w:rPr>
        <w:t xml:space="preserve"> </w:t>
      </w:r>
      <w:r w:rsidRPr="00F74F11">
        <w:rPr>
          <w:rFonts w:ascii="Times New Roman" w:hAnsi="Times New Roman" w:cs="Times New Roman"/>
          <w:sz w:val="28"/>
          <w:szCs w:val="28"/>
        </w:rPr>
        <w:t>,</w:t>
      </w:r>
      <w:proofErr w:type="gramEnd"/>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before="100" w:beforeAutospacing="1" w:after="100" w:afterAutospacing="1"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r w:rsidR="00DC7FEE">
        <w:rPr>
          <w:rFonts w:ascii="Times New Roman" w:hAnsi="Times New Roman" w:cs="Times New Roman"/>
          <w:sz w:val="28"/>
          <w:szCs w:val="28"/>
        </w:rPr>
        <w:t>Слобода</w:t>
      </w:r>
      <w:hyperlink r:id="rId15" w:tooltip="Новое Корявино" w:history="1"/>
      <w:proofErr w:type="gramStart"/>
      <w:r w:rsidR="00DC7FEE">
        <w:rPr>
          <w:rStyle w:val="a4"/>
          <w:rFonts w:ascii="Times New Roman" w:hAnsi="Times New Roman" w:cs="Times New Roman"/>
          <w:color w:val="auto"/>
          <w:sz w:val="28"/>
          <w:szCs w:val="28"/>
        </w:rPr>
        <w:t xml:space="preserve"> </w:t>
      </w:r>
      <w:r w:rsidRPr="00F74F11">
        <w:rPr>
          <w:rFonts w:ascii="Times New Roman" w:hAnsi="Times New Roman" w:cs="Times New Roman"/>
          <w:sz w:val="28"/>
          <w:szCs w:val="28"/>
        </w:rPr>
        <w:t>,</w:t>
      </w:r>
      <w:proofErr w:type="gramEnd"/>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before="100" w:beforeAutospacing="1" w:after="100" w:afterAutospacing="1"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hyperlink r:id="rId16" w:tooltip="Ольховики (Смоленская область)" w:history="1"/>
      <w:r w:rsidR="00DC7FEE">
        <w:rPr>
          <w:rStyle w:val="a4"/>
          <w:rFonts w:ascii="Times New Roman" w:hAnsi="Times New Roman" w:cs="Times New Roman"/>
          <w:color w:val="auto"/>
          <w:sz w:val="28"/>
          <w:szCs w:val="28"/>
        </w:rPr>
        <w:t xml:space="preserve"> </w:t>
      </w:r>
      <w:proofErr w:type="spellStart"/>
      <w:r w:rsidR="00DC7FEE">
        <w:rPr>
          <w:rStyle w:val="a4"/>
          <w:rFonts w:ascii="Times New Roman" w:hAnsi="Times New Roman" w:cs="Times New Roman"/>
          <w:color w:val="auto"/>
          <w:sz w:val="28"/>
          <w:szCs w:val="28"/>
        </w:rPr>
        <w:t>Теличено</w:t>
      </w:r>
      <w:proofErr w:type="spellEnd"/>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before="100" w:beforeAutospacing="1" w:after="100" w:afterAutospacing="1"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proofErr w:type="spellStart"/>
      <w:r w:rsidR="00DC7FEE">
        <w:rPr>
          <w:rFonts w:ascii="Times New Roman" w:hAnsi="Times New Roman" w:cs="Times New Roman"/>
          <w:sz w:val="28"/>
          <w:szCs w:val="28"/>
        </w:rPr>
        <w:t>Трудилово</w:t>
      </w:r>
      <w:proofErr w:type="spellEnd"/>
      <w:r w:rsidR="00DC7FEE">
        <w:fldChar w:fldCharType="begin"/>
      </w:r>
      <w:r w:rsidR="00DC7FEE">
        <w:instrText xml:space="preserve"> HYPERLINK "http://ru.wikipedia.org/wiki/%D0%9F%D0%B5%D0%BD%D0%B5%D1%81%D0%BD%D0%B0%D1%80%D1%8C" \o "Пенеснарь" </w:instrText>
      </w:r>
      <w:r w:rsidR="00DC7FEE">
        <w:fldChar w:fldCharType="end"/>
      </w:r>
      <w:proofErr w:type="gramStart"/>
      <w:r w:rsidR="00DC7FEE">
        <w:rPr>
          <w:rStyle w:val="a4"/>
          <w:rFonts w:ascii="Times New Roman" w:hAnsi="Times New Roman" w:cs="Times New Roman"/>
          <w:color w:val="auto"/>
          <w:sz w:val="28"/>
          <w:szCs w:val="28"/>
        </w:rPr>
        <w:t xml:space="preserve"> </w:t>
      </w:r>
      <w:r w:rsidRPr="00F74F11">
        <w:rPr>
          <w:rFonts w:ascii="Times New Roman" w:hAnsi="Times New Roman" w:cs="Times New Roman"/>
          <w:sz w:val="28"/>
          <w:szCs w:val="28"/>
        </w:rPr>
        <w:t>,</w:t>
      </w:r>
      <w:proofErr w:type="gramEnd"/>
      <w:r w:rsidRPr="00F74F11">
        <w:rPr>
          <w:rFonts w:ascii="Times New Roman" w:hAnsi="Times New Roman" w:cs="Times New Roman"/>
          <w:sz w:val="28"/>
          <w:szCs w:val="28"/>
        </w:rPr>
        <w:t xml:space="preserve"> </w:t>
      </w:r>
    </w:p>
    <w:p w:rsidR="00F74F11" w:rsidRPr="00F74F11" w:rsidRDefault="00F74F11" w:rsidP="00F74F11">
      <w:pPr>
        <w:numPr>
          <w:ilvl w:val="0"/>
          <w:numId w:val="4"/>
        </w:numPr>
        <w:spacing w:before="100" w:beforeAutospacing="1" w:after="100" w:afterAutospacing="1" w:line="240" w:lineRule="auto"/>
        <w:rPr>
          <w:rFonts w:ascii="Times New Roman" w:hAnsi="Times New Roman" w:cs="Times New Roman"/>
          <w:sz w:val="28"/>
          <w:szCs w:val="28"/>
        </w:rPr>
      </w:pPr>
      <w:r w:rsidRPr="00F74F11">
        <w:rPr>
          <w:rFonts w:ascii="Times New Roman" w:hAnsi="Times New Roman" w:cs="Times New Roman"/>
          <w:sz w:val="28"/>
          <w:szCs w:val="28"/>
        </w:rPr>
        <w:t xml:space="preserve">деревня </w:t>
      </w:r>
      <w:proofErr w:type="spellStart"/>
      <w:r w:rsidR="00DC7FEE">
        <w:rPr>
          <w:rFonts w:ascii="Times New Roman" w:hAnsi="Times New Roman" w:cs="Times New Roman"/>
          <w:sz w:val="28"/>
          <w:szCs w:val="28"/>
        </w:rPr>
        <w:t>Б.Червонное</w:t>
      </w:r>
      <w:proofErr w:type="spellEnd"/>
      <w:r w:rsidR="00DC7FEE">
        <w:fldChar w:fldCharType="begin"/>
      </w:r>
      <w:r w:rsidR="00DC7FEE">
        <w:instrText xml:space="preserve"> HYPERLINK "http://ru.wikipedia.org/wiki/%D0%9F%D1%80%D0%BE%D1%84%D0%B8%D0%BB%D0%B0%D0%BA%D1%82%D0%BE%D1%80%D0%B8%D0%B9_%D0%9A%D1%80%D0%B8%D1%81%D1%82%D0%B0%D0%BB%D0%BB" \o "Профилакторий Кристалл" </w:instrText>
      </w:r>
      <w:r w:rsidR="00DC7FEE">
        <w:fldChar w:fldCharType="end"/>
      </w:r>
      <w:proofErr w:type="gramStart"/>
      <w:r w:rsidR="00DC7FEE">
        <w:rPr>
          <w:rStyle w:val="a4"/>
          <w:rFonts w:ascii="Times New Roman" w:hAnsi="Times New Roman" w:cs="Times New Roman"/>
          <w:color w:val="auto"/>
          <w:sz w:val="28"/>
          <w:szCs w:val="28"/>
        </w:rPr>
        <w:t xml:space="preserve"> .</w:t>
      </w:r>
      <w:proofErr w:type="gramEnd"/>
      <w:r w:rsidRPr="00F74F11">
        <w:rPr>
          <w:rFonts w:ascii="Times New Roman" w:hAnsi="Times New Roman" w:cs="Times New Roman"/>
          <w:sz w:val="28"/>
          <w:szCs w:val="28"/>
        </w:rPr>
        <w:t xml:space="preserve"> </w:t>
      </w:r>
    </w:p>
    <w:p w:rsidR="00D01988" w:rsidRDefault="00DC7FEE" w:rsidP="00DC7FEE">
      <w:pPr>
        <w:spacing w:before="100" w:beforeAutospacing="1" w:after="100" w:afterAutospacing="1" w:line="240" w:lineRule="auto"/>
        <w:ind w:left="1069"/>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74F11" w:rsidRPr="00D01988">
        <w:rPr>
          <w:rFonts w:ascii="Times New Roman" w:hAnsi="Times New Roman" w:cs="Times New Roman"/>
          <w:sz w:val="28"/>
          <w:szCs w:val="28"/>
        </w:rPr>
        <w:t xml:space="preserve"> </w:t>
      </w:r>
    </w:p>
    <w:p w:rsidR="004E46BA" w:rsidRPr="005A1C55" w:rsidRDefault="00E86F3E" w:rsidP="004E46BA">
      <w:pPr>
        <w:spacing w:after="0" w:line="240" w:lineRule="auto"/>
        <w:ind w:firstLine="708"/>
        <w:jc w:val="both"/>
        <w:rPr>
          <w:rFonts w:ascii="Times New Roman" w:hAnsi="Times New Roman" w:cs="Times New Roman"/>
          <w:i/>
          <w:iCs/>
          <w:sz w:val="28"/>
          <w:szCs w:val="28"/>
        </w:rPr>
      </w:pPr>
      <w:r w:rsidRPr="00D01988">
        <w:rPr>
          <w:rFonts w:ascii="Times New Roman" w:hAnsi="Times New Roman" w:cs="Times New Roman"/>
          <w:sz w:val="28"/>
          <w:szCs w:val="28"/>
        </w:rPr>
        <w:t xml:space="preserve">Важнейшим преимуществом </w:t>
      </w:r>
      <w:r w:rsidR="005A1C55">
        <w:rPr>
          <w:rFonts w:ascii="Times New Roman" w:hAnsi="Times New Roman" w:cs="Times New Roman"/>
          <w:sz w:val="28"/>
          <w:szCs w:val="28"/>
        </w:rPr>
        <w:t xml:space="preserve"> Пионер</w:t>
      </w:r>
      <w:r w:rsidR="00D01988">
        <w:rPr>
          <w:rFonts w:ascii="Times New Roman" w:hAnsi="Times New Roman" w:cs="Times New Roman"/>
          <w:sz w:val="28"/>
          <w:szCs w:val="28"/>
        </w:rPr>
        <w:t xml:space="preserve">ского </w:t>
      </w:r>
      <w:r w:rsidRPr="00D01988">
        <w:rPr>
          <w:rFonts w:ascii="Times New Roman" w:hAnsi="Times New Roman" w:cs="Times New Roman"/>
          <w:sz w:val="28"/>
          <w:szCs w:val="28"/>
        </w:rPr>
        <w:t>сельско</w:t>
      </w:r>
      <w:r w:rsidR="00D01988">
        <w:rPr>
          <w:rFonts w:ascii="Times New Roman" w:hAnsi="Times New Roman" w:cs="Times New Roman"/>
          <w:sz w:val="28"/>
          <w:szCs w:val="28"/>
        </w:rPr>
        <w:t>го</w:t>
      </w:r>
      <w:r w:rsidRPr="00D01988">
        <w:rPr>
          <w:rFonts w:ascii="Times New Roman" w:hAnsi="Times New Roman" w:cs="Times New Roman"/>
          <w:sz w:val="28"/>
          <w:szCs w:val="28"/>
        </w:rPr>
        <w:t xml:space="preserve"> поселени</w:t>
      </w:r>
      <w:r w:rsidR="00D01988">
        <w:rPr>
          <w:rFonts w:ascii="Times New Roman" w:hAnsi="Times New Roman" w:cs="Times New Roman"/>
          <w:sz w:val="28"/>
          <w:szCs w:val="28"/>
        </w:rPr>
        <w:t>я</w:t>
      </w:r>
      <w:r w:rsidRPr="00D01988">
        <w:rPr>
          <w:rFonts w:ascii="Times New Roman" w:hAnsi="Times New Roman" w:cs="Times New Roman"/>
          <w:sz w:val="28"/>
          <w:szCs w:val="28"/>
        </w:rPr>
        <w:t xml:space="preserve">  </w:t>
      </w:r>
      <w:r w:rsidR="00876CB9">
        <w:rPr>
          <w:rFonts w:ascii="Times New Roman" w:hAnsi="Times New Roman" w:cs="Times New Roman"/>
          <w:sz w:val="28"/>
          <w:szCs w:val="28"/>
        </w:rPr>
        <w:t xml:space="preserve">Смоленского района Смоленской области </w:t>
      </w:r>
      <w:r w:rsidRPr="00D01988">
        <w:rPr>
          <w:rFonts w:ascii="Times New Roman" w:hAnsi="Times New Roman" w:cs="Times New Roman"/>
          <w:sz w:val="28"/>
          <w:szCs w:val="28"/>
        </w:rPr>
        <w:t xml:space="preserve">является его близость к районному центру </w:t>
      </w:r>
      <w:r w:rsidR="00D01988">
        <w:rPr>
          <w:rFonts w:ascii="Times New Roman" w:hAnsi="Times New Roman" w:cs="Times New Roman"/>
          <w:sz w:val="28"/>
          <w:szCs w:val="28"/>
        </w:rPr>
        <w:t>г. Смоленск</w:t>
      </w:r>
      <w:r w:rsidR="003829CF">
        <w:rPr>
          <w:rFonts w:ascii="Times New Roman" w:hAnsi="Times New Roman" w:cs="Times New Roman"/>
          <w:sz w:val="28"/>
          <w:szCs w:val="28"/>
        </w:rPr>
        <w:t>.</w:t>
      </w:r>
      <w:r w:rsidRPr="00D01988">
        <w:rPr>
          <w:rFonts w:ascii="Times New Roman" w:hAnsi="Times New Roman" w:cs="Times New Roman"/>
          <w:sz w:val="28"/>
          <w:szCs w:val="28"/>
        </w:rPr>
        <w:t xml:space="preserve"> Кроме того, </w:t>
      </w:r>
      <w:r w:rsidR="003829CF">
        <w:rPr>
          <w:rFonts w:ascii="Times New Roman" w:hAnsi="Times New Roman" w:cs="Times New Roman"/>
          <w:sz w:val="28"/>
          <w:szCs w:val="28"/>
        </w:rPr>
        <w:t xml:space="preserve">по </w:t>
      </w:r>
      <w:r w:rsidRPr="00D01988">
        <w:rPr>
          <w:rFonts w:ascii="Times New Roman" w:hAnsi="Times New Roman" w:cs="Times New Roman"/>
          <w:sz w:val="28"/>
          <w:szCs w:val="28"/>
        </w:rPr>
        <w:t>территори</w:t>
      </w:r>
      <w:r w:rsidR="003829CF">
        <w:rPr>
          <w:rFonts w:ascii="Times New Roman" w:hAnsi="Times New Roman" w:cs="Times New Roman"/>
          <w:sz w:val="28"/>
          <w:szCs w:val="28"/>
        </w:rPr>
        <w:t>и</w:t>
      </w:r>
      <w:r w:rsidRPr="00D01988">
        <w:rPr>
          <w:rFonts w:ascii="Times New Roman" w:hAnsi="Times New Roman" w:cs="Times New Roman"/>
          <w:sz w:val="28"/>
          <w:szCs w:val="28"/>
        </w:rPr>
        <w:t xml:space="preserve"> поселения </w:t>
      </w:r>
      <w:r w:rsidR="003829CF" w:rsidRPr="003829CF">
        <w:rPr>
          <w:rFonts w:ascii="Times New Roman" w:hAnsi="Times New Roman" w:cs="Times New Roman"/>
          <w:sz w:val="28"/>
          <w:szCs w:val="28"/>
        </w:rPr>
        <w:t>проходит</w:t>
      </w:r>
      <w:r w:rsidR="005A1C55">
        <w:rPr>
          <w:rFonts w:ascii="Times New Roman" w:hAnsi="Times New Roman" w:cs="Times New Roman"/>
          <w:sz w:val="28"/>
          <w:szCs w:val="28"/>
        </w:rPr>
        <w:t xml:space="preserve"> старый </w:t>
      </w:r>
      <w:proofErr w:type="spellStart"/>
      <w:r w:rsidR="005A1C55">
        <w:rPr>
          <w:rFonts w:ascii="Times New Roman" w:hAnsi="Times New Roman" w:cs="Times New Roman"/>
          <w:sz w:val="28"/>
          <w:szCs w:val="28"/>
        </w:rPr>
        <w:t>Досуговский</w:t>
      </w:r>
      <w:proofErr w:type="spellEnd"/>
      <w:r w:rsidR="005A1C55">
        <w:rPr>
          <w:rFonts w:ascii="Times New Roman" w:hAnsi="Times New Roman" w:cs="Times New Roman"/>
          <w:sz w:val="28"/>
          <w:szCs w:val="28"/>
        </w:rPr>
        <w:t xml:space="preserve"> большак, который связывает сельское поселение с центром. Кроме того по территории поселения проходит автомагистраль Смоленск-Монастырщина</w:t>
      </w:r>
      <w:proofErr w:type="gramStart"/>
      <w:r w:rsidR="005A1C55">
        <w:rPr>
          <w:rFonts w:ascii="Times New Roman" w:hAnsi="Times New Roman" w:cs="Times New Roman"/>
          <w:sz w:val="28"/>
          <w:szCs w:val="28"/>
        </w:rPr>
        <w:t>.</w:t>
      </w:r>
      <w:r w:rsidR="003829CF" w:rsidRPr="005A1C55">
        <w:rPr>
          <w:rFonts w:ascii="Times New Roman" w:hAnsi="Times New Roman" w:cs="Times New Roman"/>
          <w:i/>
          <w:iCs/>
          <w:sz w:val="28"/>
          <w:szCs w:val="28"/>
        </w:rPr>
        <w:t>.</w:t>
      </w:r>
      <w:proofErr w:type="gramEnd"/>
    </w:p>
    <w:p w:rsidR="00E86F3E" w:rsidRPr="00E86F3E" w:rsidRDefault="00E86F3E" w:rsidP="004E46BA">
      <w:pPr>
        <w:spacing w:after="0"/>
        <w:ind w:firstLine="708"/>
        <w:jc w:val="both"/>
        <w:rPr>
          <w:rFonts w:ascii="Times New Roman" w:hAnsi="Times New Roman" w:cs="Times New Roman"/>
          <w:b/>
          <w:sz w:val="28"/>
          <w:szCs w:val="28"/>
        </w:rPr>
      </w:pPr>
      <w:r w:rsidRPr="00E86F3E">
        <w:rPr>
          <w:rFonts w:ascii="Times New Roman" w:hAnsi="Times New Roman" w:cs="Times New Roman"/>
          <w:sz w:val="28"/>
          <w:szCs w:val="28"/>
        </w:rPr>
        <w:t xml:space="preserve">Численность населения </w:t>
      </w:r>
      <w:r w:rsidR="008C6127">
        <w:rPr>
          <w:rFonts w:ascii="Times New Roman" w:hAnsi="Times New Roman" w:cs="Times New Roman"/>
          <w:sz w:val="28"/>
          <w:szCs w:val="28"/>
        </w:rPr>
        <w:t>Пионерского</w:t>
      </w:r>
      <w:bookmarkStart w:id="0" w:name="_GoBack"/>
      <w:bookmarkEnd w:id="0"/>
      <w:r w:rsidRPr="00E86F3E">
        <w:rPr>
          <w:rFonts w:ascii="Times New Roman" w:hAnsi="Times New Roman" w:cs="Times New Roman"/>
          <w:sz w:val="28"/>
          <w:szCs w:val="28"/>
        </w:rPr>
        <w:t xml:space="preserve"> сельского поселения</w:t>
      </w:r>
      <w:r w:rsidR="00A63E32">
        <w:rPr>
          <w:rFonts w:ascii="Times New Roman" w:hAnsi="Times New Roman" w:cs="Times New Roman"/>
          <w:sz w:val="28"/>
          <w:szCs w:val="28"/>
        </w:rPr>
        <w:t xml:space="preserve"> Смоленского района Смоленской области </w:t>
      </w:r>
      <w:r w:rsidRPr="00E86F3E">
        <w:rPr>
          <w:rFonts w:ascii="Times New Roman" w:hAnsi="Times New Roman" w:cs="Times New Roman"/>
          <w:sz w:val="28"/>
          <w:szCs w:val="28"/>
        </w:rPr>
        <w:t>по состоянию на 01.01.201</w:t>
      </w:r>
      <w:r w:rsidR="005A1C55">
        <w:rPr>
          <w:rFonts w:ascii="Times New Roman" w:hAnsi="Times New Roman" w:cs="Times New Roman"/>
          <w:sz w:val="28"/>
          <w:szCs w:val="28"/>
        </w:rPr>
        <w:t>5</w:t>
      </w:r>
      <w:r w:rsidRPr="00E86F3E">
        <w:rPr>
          <w:rFonts w:ascii="Times New Roman" w:hAnsi="Times New Roman" w:cs="Times New Roman"/>
          <w:sz w:val="28"/>
          <w:szCs w:val="28"/>
        </w:rPr>
        <w:t xml:space="preserve"> года составила </w:t>
      </w:r>
      <w:r w:rsidR="005A1C55">
        <w:rPr>
          <w:rFonts w:ascii="Times New Roman" w:hAnsi="Times New Roman" w:cs="Times New Roman"/>
          <w:sz w:val="28"/>
          <w:szCs w:val="28"/>
        </w:rPr>
        <w:t>1191</w:t>
      </w:r>
      <w:r w:rsidRPr="00E86F3E">
        <w:rPr>
          <w:rFonts w:ascii="Times New Roman" w:hAnsi="Times New Roman" w:cs="Times New Roman"/>
          <w:sz w:val="28"/>
          <w:szCs w:val="28"/>
        </w:rPr>
        <w:t xml:space="preserve"> человек. </w:t>
      </w:r>
    </w:p>
    <w:p w:rsidR="00E86F3E" w:rsidRPr="00C416B2" w:rsidRDefault="00E86F3E" w:rsidP="004E46BA">
      <w:pPr>
        <w:ind w:firstLine="708"/>
        <w:jc w:val="both"/>
        <w:rPr>
          <w:rFonts w:ascii="Times New Roman" w:hAnsi="Times New Roman" w:cs="Times New Roman"/>
          <w:sz w:val="28"/>
          <w:szCs w:val="28"/>
        </w:rPr>
      </w:pPr>
      <w:r w:rsidRPr="00C416B2">
        <w:rPr>
          <w:rFonts w:ascii="Times New Roman" w:hAnsi="Times New Roman" w:cs="Times New Roman"/>
          <w:sz w:val="28"/>
          <w:szCs w:val="28"/>
        </w:rPr>
        <w:t xml:space="preserve">Общая площадь земель </w:t>
      </w:r>
      <w:r w:rsidR="005A1C55" w:rsidRPr="00C416B2">
        <w:rPr>
          <w:rFonts w:ascii="Times New Roman" w:hAnsi="Times New Roman" w:cs="Times New Roman"/>
          <w:sz w:val="28"/>
          <w:szCs w:val="28"/>
        </w:rPr>
        <w:t>Пионерс</w:t>
      </w:r>
      <w:r w:rsidR="00086F74" w:rsidRPr="00C416B2">
        <w:rPr>
          <w:rFonts w:ascii="Times New Roman" w:hAnsi="Times New Roman" w:cs="Times New Roman"/>
          <w:sz w:val="28"/>
          <w:szCs w:val="28"/>
        </w:rPr>
        <w:t xml:space="preserve">кого </w:t>
      </w:r>
      <w:r w:rsidRPr="00C416B2">
        <w:rPr>
          <w:rFonts w:ascii="Times New Roman" w:hAnsi="Times New Roman" w:cs="Times New Roman"/>
          <w:sz w:val="28"/>
          <w:szCs w:val="28"/>
        </w:rPr>
        <w:t>сельского поселения</w:t>
      </w:r>
      <w:r w:rsidR="00082932" w:rsidRPr="00C416B2">
        <w:rPr>
          <w:rFonts w:ascii="Times New Roman" w:hAnsi="Times New Roman" w:cs="Times New Roman"/>
          <w:sz w:val="28"/>
          <w:szCs w:val="28"/>
        </w:rPr>
        <w:t xml:space="preserve"> Смоленского района Смоленской области </w:t>
      </w:r>
      <w:r w:rsidRPr="00C416B2">
        <w:rPr>
          <w:rFonts w:ascii="Times New Roman" w:hAnsi="Times New Roman" w:cs="Times New Roman"/>
          <w:sz w:val="28"/>
          <w:szCs w:val="28"/>
        </w:rPr>
        <w:t xml:space="preserve">в административных границах составит   </w:t>
      </w:r>
      <w:r w:rsidR="00BB1111" w:rsidRPr="00C416B2">
        <w:rPr>
          <w:rFonts w:ascii="Times New Roman" w:hAnsi="Times New Roman" w:cs="Times New Roman"/>
          <w:sz w:val="28"/>
          <w:szCs w:val="28"/>
        </w:rPr>
        <w:t>16943,65</w:t>
      </w:r>
      <w:r w:rsidRPr="00C416B2">
        <w:rPr>
          <w:rFonts w:ascii="Times New Roman" w:hAnsi="Times New Roman" w:cs="Times New Roman"/>
          <w:sz w:val="28"/>
          <w:szCs w:val="28"/>
        </w:rPr>
        <w:t xml:space="preserve"> га. Земельный фонд перераспределяется по кате</w:t>
      </w:r>
      <w:r w:rsidR="00C416B2" w:rsidRPr="00C416B2">
        <w:rPr>
          <w:rFonts w:ascii="Times New Roman" w:hAnsi="Times New Roman" w:cs="Times New Roman"/>
          <w:sz w:val="28"/>
          <w:szCs w:val="28"/>
        </w:rPr>
        <w:t xml:space="preserve">гориям земель следующим образом </w:t>
      </w:r>
      <w:r w:rsidR="004E46BA" w:rsidRPr="00C416B2">
        <w:rPr>
          <w:rFonts w:ascii="Times New Roman" w:hAnsi="Times New Roman" w:cs="Times New Roman"/>
          <w:sz w:val="28"/>
          <w:szCs w:val="28"/>
        </w:rPr>
        <w:t>О</w:t>
      </w:r>
      <w:r w:rsidR="00C416B2" w:rsidRPr="00C416B2">
        <w:rPr>
          <w:rFonts w:ascii="Times New Roman" w:hAnsi="Times New Roman" w:cs="Times New Roman"/>
          <w:sz w:val="28"/>
          <w:szCs w:val="28"/>
        </w:rPr>
        <w:t xml:space="preserve">сновная  доля земель приходится на </w:t>
      </w:r>
      <w:r w:rsidRPr="00C416B2">
        <w:rPr>
          <w:rFonts w:ascii="Times New Roman" w:hAnsi="Times New Roman" w:cs="Times New Roman"/>
          <w:sz w:val="28"/>
          <w:szCs w:val="28"/>
        </w:rPr>
        <w:t>земл</w:t>
      </w:r>
      <w:r w:rsidR="00C416B2" w:rsidRPr="00C416B2">
        <w:rPr>
          <w:rFonts w:ascii="Times New Roman" w:hAnsi="Times New Roman" w:cs="Times New Roman"/>
          <w:sz w:val="28"/>
          <w:szCs w:val="28"/>
        </w:rPr>
        <w:t>и</w:t>
      </w:r>
      <w:r w:rsidRPr="00C416B2">
        <w:rPr>
          <w:rFonts w:ascii="Times New Roman" w:hAnsi="Times New Roman" w:cs="Times New Roman"/>
          <w:sz w:val="28"/>
          <w:szCs w:val="28"/>
        </w:rPr>
        <w:t xml:space="preserve"> сельскохозяйственного назначения</w:t>
      </w:r>
      <w:r w:rsidR="00C416B2" w:rsidRPr="00C416B2">
        <w:rPr>
          <w:rFonts w:ascii="Times New Roman" w:hAnsi="Times New Roman" w:cs="Times New Roman"/>
          <w:sz w:val="28"/>
          <w:szCs w:val="28"/>
        </w:rPr>
        <w:t>-12713,94г</w:t>
      </w:r>
      <w:r w:rsidRPr="00C416B2">
        <w:rPr>
          <w:rFonts w:ascii="Times New Roman" w:hAnsi="Times New Roman" w:cs="Times New Roman"/>
          <w:sz w:val="28"/>
          <w:szCs w:val="28"/>
        </w:rPr>
        <w:t>а</w:t>
      </w:r>
      <w:proofErr w:type="gramStart"/>
      <w:r w:rsidRPr="00C416B2">
        <w:rPr>
          <w:rFonts w:ascii="Times New Roman" w:hAnsi="Times New Roman" w:cs="Times New Roman"/>
          <w:sz w:val="28"/>
          <w:szCs w:val="28"/>
        </w:rPr>
        <w:t>,</w:t>
      </w:r>
      <w:r w:rsidR="00C416B2" w:rsidRPr="00C416B2">
        <w:rPr>
          <w:rFonts w:ascii="Times New Roman" w:hAnsi="Times New Roman" w:cs="Times New Roman"/>
          <w:sz w:val="28"/>
          <w:szCs w:val="28"/>
        </w:rPr>
        <w:t>л</w:t>
      </w:r>
      <w:proofErr w:type="gramEnd"/>
      <w:r w:rsidR="00C416B2" w:rsidRPr="00C416B2">
        <w:rPr>
          <w:rFonts w:ascii="Times New Roman" w:hAnsi="Times New Roman" w:cs="Times New Roman"/>
          <w:sz w:val="28"/>
          <w:szCs w:val="28"/>
        </w:rPr>
        <w:t>есной фонд-3095,95</w:t>
      </w:r>
      <w:r w:rsidRPr="00C416B2">
        <w:rPr>
          <w:rFonts w:ascii="Times New Roman" w:hAnsi="Times New Roman" w:cs="Times New Roman"/>
          <w:sz w:val="28"/>
          <w:szCs w:val="28"/>
        </w:rPr>
        <w:t xml:space="preserve"> га</w:t>
      </w:r>
      <w:r w:rsidR="00C416B2" w:rsidRPr="00C416B2">
        <w:rPr>
          <w:rFonts w:ascii="Times New Roman" w:hAnsi="Times New Roman" w:cs="Times New Roman"/>
          <w:sz w:val="28"/>
          <w:szCs w:val="28"/>
        </w:rPr>
        <w:t>,</w:t>
      </w:r>
      <w:r w:rsidR="00C416B2">
        <w:rPr>
          <w:rFonts w:ascii="Times New Roman" w:hAnsi="Times New Roman" w:cs="Times New Roman"/>
          <w:sz w:val="28"/>
          <w:szCs w:val="28"/>
        </w:rPr>
        <w:t xml:space="preserve"> </w:t>
      </w:r>
      <w:r w:rsidR="00C416B2" w:rsidRPr="00C416B2">
        <w:rPr>
          <w:rFonts w:ascii="Times New Roman" w:hAnsi="Times New Roman" w:cs="Times New Roman"/>
          <w:sz w:val="28"/>
          <w:szCs w:val="28"/>
        </w:rPr>
        <w:t>земли населённых пунктов -1113,18га, земли промышленности, энергетики</w:t>
      </w:r>
      <w:r w:rsidR="00C416B2">
        <w:rPr>
          <w:rFonts w:ascii="Times New Roman" w:hAnsi="Times New Roman" w:cs="Times New Roman"/>
          <w:sz w:val="28"/>
          <w:szCs w:val="28"/>
        </w:rPr>
        <w:t xml:space="preserve">, </w:t>
      </w:r>
      <w:r w:rsidR="00C416B2" w:rsidRPr="00C416B2">
        <w:rPr>
          <w:rFonts w:ascii="Times New Roman" w:hAnsi="Times New Roman" w:cs="Times New Roman"/>
          <w:sz w:val="28"/>
          <w:szCs w:val="28"/>
        </w:rPr>
        <w:t>транспорта, связи, радиовещания. И иного специального назначения-20,58га</w:t>
      </w:r>
    </w:p>
    <w:p w:rsidR="004A3211" w:rsidRDefault="004A3211" w:rsidP="004A3211">
      <w:pPr>
        <w:pStyle w:val="a3"/>
        <w:numPr>
          <w:ilvl w:val="0"/>
          <w:numId w:val="27"/>
        </w:numPr>
        <w:jc w:val="center"/>
        <w:rPr>
          <w:rFonts w:ascii="Times New Roman" w:hAnsi="Times New Roman" w:cs="Times New Roman"/>
          <w:sz w:val="28"/>
          <w:szCs w:val="28"/>
        </w:rPr>
      </w:pPr>
      <w:r w:rsidRPr="004A3211">
        <w:rPr>
          <w:rFonts w:ascii="Times New Roman" w:hAnsi="Times New Roman" w:cs="Times New Roman"/>
          <w:sz w:val="28"/>
          <w:szCs w:val="28"/>
        </w:rPr>
        <w:t>Основная ча</w:t>
      </w:r>
      <w:r>
        <w:rPr>
          <w:rFonts w:ascii="Times New Roman" w:hAnsi="Times New Roman" w:cs="Times New Roman"/>
          <w:sz w:val="28"/>
          <w:szCs w:val="28"/>
        </w:rPr>
        <w:t>с</w:t>
      </w:r>
      <w:r w:rsidRPr="004A3211">
        <w:rPr>
          <w:rFonts w:ascii="Times New Roman" w:hAnsi="Times New Roman" w:cs="Times New Roman"/>
          <w:sz w:val="28"/>
          <w:szCs w:val="28"/>
        </w:rPr>
        <w:t>ть.</w:t>
      </w:r>
    </w:p>
    <w:p w:rsidR="004A3211" w:rsidRPr="004A3211" w:rsidRDefault="004A3211" w:rsidP="004A3211">
      <w:pPr>
        <w:pStyle w:val="a3"/>
        <w:rPr>
          <w:rFonts w:ascii="Times New Roman" w:hAnsi="Times New Roman" w:cs="Times New Roman"/>
          <w:sz w:val="28"/>
          <w:szCs w:val="28"/>
        </w:rPr>
      </w:pPr>
    </w:p>
    <w:p w:rsidR="004A3211" w:rsidRPr="004A3211" w:rsidRDefault="004A3211" w:rsidP="004A3211">
      <w:pPr>
        <w:pStyle w:val="a3"/>
        <w:numPr>
          <w:ilvl w:val="1"/>
          <w:numId w:val="28"/>
        </w:numPr>
        <w:ind w:left="709" w:hanging="709"/>
        <w:jc w:val="both"/>
        <w:rPr>
          <w:rFonts w:ascii="Times New Roman" w:hAnsi="Times New Roman" w:cs="Times New Roman"/>
          <w:sz w:val="28"/>
          <w:szCs w:val="28"/>
        </w:rPr>
      </w:pPr>
      <w:r w:rsidRPr="004A3211">
        <w:rPr>
          <w:rFonts w:ascii="Times New Roman" w:hAnsi="Times New Roman" w:cs="Times New Roman"/>
          <w:sz w:val="28"/>
          <w:szCs w:val="28"/>
        </w:rPr>
        <w:t>Краткая характеристика объекта и природно-климатические условия.</w:t>
      </w:r>
    </w:p>
    <w:p w:rsidR="004A3211" w:rsidRPr="002D1D51" w:rsidRDefault="004A3211" w:rsidP="004A3211">
      <w:pPr>
        <w:pStyle w:val="31"/>
        <w:ind w:left="0" w:firstLine="851"/>
        <w:jc w:val="both"/>
        <w:rPr>
          <w:rFonts w:ascii="Times New Roman" w:hAnsi="Times New Roman" w:cs="Times New Roman"/>
          <w:sz w:val="28"/>
          <w:szCs w:val="28"/>
        </w:rPr>
      </w:pPr>
      <w:r w:rsidRPr="002D1D51">
        <w:rPr>
          <w:rFonts w:ascii="Times New Roman" w:hAnsi="Times New Roman" w:cs="Times New Roman"/>
          <w:sz w:val="28"/>
          <w:szCs w:val="28"/>
        </w:rPr>
        <w:t>Территория расположена в западной половине Русской равнины на Смоленской возвышенности, являющ</w:t>
      </w:r>
      <w:r w:rsidR="001473C7">
        <w:rPr>
          <w:rFonts w:ascii="Times New Roman" w:hAnsi="Times New Roman" w:cs="Times New Roman"/>
          <w:sz w:val="28"/>
          <w:szCs w:val="28"/>
        </w:rPr>
        <w:t>ей</w:t>
      </w:r>
      <w:r w:rsidRPr="002D1D51">
        <w:rPr>
          <w:rFonts w:ascii="Times New Roman" w:hAnsi="Times New Roman" w:cs="Times New Roman"/>
          <w:sz w:val="28"/>
          <w:szCs w:val="28"/>
        </w:rPr>
        <w:t xml:space="preserve">ся западной частью обширной Смоленско-Московской гряды. </w:t>
      </w:r>
    </w:p>
    <w:p w:rsidR="004A3211" w:rsidRDefault="004A3211" w:rsidP="004A3211">
      <w:pPr>
        <w:spacing w:after="0" w:line="240" w:lineRule="auto"/>
        <w:ind w:firstLine="708"/>
        <w:jc w:val="both"/>
        <w:rPr>
          <w:rFonts w:ascii="Times New Roman" w:hAnsi="Times New Roman" w:cs="Times New Roman"/>
          <w:sz w:val="28"/>
          <w:szCs w:val="28"/>
        </w:rPr>
      </w:pPr>
      <w:r w:rsidRPr="004E46BA">
        <w:rPr>
          <w:rFonts w:ascii="Times New Roman" w:hAnsi="Times New Roman" w:cs="Times New Roman"/>
          <w:sz w:val="28"/>
          <w:szCs w:val="28"/>
        </w:rPr>
        <w:t xml:space="preserve">Климат </w:t>
      </w:r>
      <w:r w:rsidR="0010735B">
        <w:rPr>
          <w:rFonts w:ascii="Times New Roman" w:hAnsi="Times New Roman" w:cs="Times New Roman"/>
          <w:sz w:val="28"/>
          <w:szCs w:val="28"/>
        </w:rPr>
        <w:t>Пионерского</w:t>
      </w:r>
      <w:r w:rsidRPr="004E46BA">
        <w:rPr>
          <w:rFonts w:ascii="Times New Roman" w:hAnsi="Times New Roman" w:cs="Times New Roman"/>
          <w:sz w:val="28"/>
          <w:szCs w:val="28"/>
        </w:rPr>
        <w:t xml:space="preserve"> сельского поселения Смоленского района</w:t>
      </w:r>
      <w:r>
        <w:rPr>
          <w:sz w:val="28"/>
          <w:szCs w:val="28"/>
        </w:rPr>
        <w:t xml:space="preserve"> </w:t>
      </w:r>
      <w:r w:rsidRPr="004E46BA">
        <w:rPr>
          <w:rFonts w:ascii="Times New Roman" w:hAnsi="Times New Roman" w:cs="Times New Roman"/>
          <w:sz w:val="28"/>
          <w:szCs w:val="28"/>
        </w:rPr>
        <w:t>Смоленской области умеренно-континентальный со сравнительно теплым летом и умеренно холодной зимой. Формируется в значительной мере под влиянием влажного воздуха с Атлантики, но в любое время года возможен приток арктических воздушных масс. В целом для сельского поселения характерна значительная изменчивость циркуляции  атмосферы как внутри года, так и по годам: это часто приводит к весьма заметным отклонениям средних температур и сумм осадков за декады, месяцы от их средних многолетних значений.</w:t>
      </w:r>
    </w:p>
    <w:p w:rsidR="004A3211" w:rsidRPr="004E46BA" w:rsidRDefault="004A3211" w:rsidP="004A3211">
      <w:pPr>
        <w:spacing w:after="0" w:line="240" w:lineRule="auto"/>
        <w:ind w:firstLine="708"/>
        <w:jc w:val="both"/>
        <w:rPr>
          <w:rFonts w:ascii="Times New Roman" w:hAnsi="Times New Roman" w:cs="Times New Roman"/>
          <w:sz w:val="28"/>
          <w:szCs w:val="28"/>
        </w:rPr>
      </w:pPr>
    </w:p>
    <w:p w:rsidR="004A3211" w:rsidRPr="004A3211" w:rsidRDefault="004A3211" w:rsidP="004A3211">
      <w:pPr>
        <w:pStyle w:val="a3"/>
        <w:numPr>
          <w:ilvl w:val="1"/>
          <w:numId w:val="29"/>
        </w:numPr>
        <w:jc w:val="both"/>
        <w:rPr>
          <w:rFonts w:ascii="Times New Roman" w:hAnsi="Times New Roman" w:cs="Times New Roman"/>
          <w:sz w:val="28"/>
          <w:szCs w:val="28"/>
        </w:rPr>
      </w:pPr>
      <w:r w:rsidRPr="004A3211">
        <w:rPr>
          <w:rFonts w:ascii="Times New Roman" w:hAnsi="Times New Roman" w:cs="Times New Roman"/>
          <w:sz w:val="28"/>
          <w:szCs w:val="28"/>
        </w:rPr>
        <w:t>Организация водоснабжения в поселении.</w:t>
      </w:r>
    </w:p>
    <w:p w:rsidR="006166B2" w:rsidRPr="006166B2" w:rsidRDefault="006166B2" w:rsidP="00532C41">
      <w:pPr>
        <w:ind w:firstLine="708"/>
        <w:jc w:val="both"/>
        <w:rPr>
          <w:rFonts w:ascii="Times New Roman" w:hAnsi="Times New Roman" w:cs="Times New Roman"/>
          <w:sz w:val="28"/>
          <w:szCs w:val="28"/>
        </w:rPr>
      </w:pPr>
      <w:r w:rsidRPr="006166B2">
        <w:rPr>
          <w:rFonts w:ascii="Times New Roman" w:hAnsi="Times New Roman" w:cs="Times New Roman"/>
          <w:sz w:val="28"/>
          <w:szCs w:val="28"/>
        </w:rPr>
        <w:t>Источниками хозяйственно-питьевого водоснабжения района являются поверхностные и подземные воды.</w:t>
      </w:r>
      <w:r>
        <w:rPr>
          <w:rFonts w:ascii="Times New Roman" w:hAnsi="Times New Roman" w:cs="Times New Roman"/>
          <w:sz w:val="28"/>
          <w:szCs w:val="28"/>
        </w:rPr>
        <w:t xml:space="preserve"> </w:t>
      </w:r>
      <w:r w:rsidRPr="006166B2">
        <w:rPr>
          <w:rFonts w:ascii="Times New Roman" w:hAnsi="Times New Roman" w:cs="Times New Roman"/>
          <w:sz w:val="28"/>
          <w:szCs w:val="28"/>
        </w:rPr>
        <w:t>В соответствии с СанПиН 2.1.4.1110-02 и СНиП 2.04.02-84* источники хозяйственно питьевого водоснабжения должны иметь  зоны санитарной охраны (ЗСО).</w:t>
      </w:r>
      <w:r>
        <w:rPr>
          <w:rFonts w:ascii="Times New Roman" w:hAnsi="Times New Roman" w:cs="Times New Roman"/>
          <w:sz w:val="28"/>
          <w:szCs w:val="28"/>
        </w:rPr>
        <w:t xml:space="preserve"> </w:t>
      </w:r>
      <w:r w:rsidRPr="006166B2">
        <w:rPr>
          <w:rFonts w:ascii="Times New Roman" w:hAnsi="Times New Roman" w:cs="Times New Roman"/>
          <w:sz w:val="28"/>
          <w:szCs w:val="28"/>
        </w:rPr>
        <w:t xml:space="preserve">Основной целью создания и </w:t>
      </w:r>
      <w:r w:rsidRPr="006166B2">
        <w:rPr>
          <w:rFonts w:ascii="Times New Roman" w:hAnsi="Times New Roman" w:cs="Times New Roman"/>
          <w:sz w:val="28"/>
          <w:szCs w:val="28"/>
        </w:rPr>
        <w:lastRenderedPageBreak/>
        <w:t>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r>
        <w:rPr>
          <w:rFonts w:ascii="Times New Roman" w:hAnsi="Times New Roman" w:cs="Times New Roman"/>
          <w:sz w:val="28"/>
          <w:szCs w:val="28"/>
        </w:rPr>
        <w:t xml:space="preserve"> </w:t>
      </w:r>
      <w:r w:rsidRPr="006166B2">
        <w:rPr>
          <w:rFonts w:ascii="Times New Roman" w:hAnsi="Times New Roman" w:cs="Times New Roman"/>
          <w:sz w:val="28"/>
          <w:szCs w:val="28"/>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166B2" w:rsidRDefault="006166B2" w:rsidP="006166B2">
      <w:pPr>
        <w:pStyle w:val="a3"/>
        <w:numPr>
          <w:ilvl w:val="1"/>
          <w:numId w:val="29"/>
        </w:numPr>
        <w:jc w:val="center"/>
        <w:rPr>
          <w:rFonts w:ascii="Times New Roman" w:hAnsi="Times New Roman" w:cs="Times New Roman"/>
          <w:sz w:val="28"/>
          <w:szCs w:val="28"/>
        </w:rPr>
      </w:pPr>
      <w:r>
        <w:rPr>
          <w:rFonts w:ascii="Times New Roman" w:hAnsi="Times New Roman" w:cs="Times New Roman"/>
          <w:sz w:val="28"/>
          <w:szCs w:val="28"/>
        </w:rPr>
        <w:t>Современное состояние системы санитарной очистки и уборки.</w:t>
      </w:r>
    </w:p>
    <w:p w:rsidR="00E86F3E" w:rsidRPr="006166B2" w:rsidRDefault="00E86F3E" w:rsidP="006166B2">
      <w:pPr>
        <w:ind w:firstLine="708"/>
        <w:jc w:val="both"/>
        <w:rPr>
          <w:rFonts w:ascii="Times New Roman" w:hAnsi="Times New Roman" w:cs="Times New Roman"/>
          <w:sz w:val="28"/>
          <w:szCs w:val="28"/>
        </w:rPr>
      </w:pPr>
      <w:r w:rsidRPr="006166B2">
        <w:rPr>
          <w:rFonts w:ascii="Times New Roman" w:hAnsi="Times New Roman" w:cs="Times New Roman"/>
          <w:sz w:val="28"/>
          <w:szCs w:val="28"/>
        </w:rPr>
        <w:t xml:space="preserve">Экологическая обстановка является одним из основных факторов, оказывающих существенное влияние на социальную и демографическую ситуацию. В связи с этим  Администрацией </w:t>
      </w:r>
      <w:r w:rsidR="0010735B">
        <w:rPr>
          <w:rFonts w:ascii="Times New Roman" w:hAnsi="Times New Roman" w:cs="Times New Roman"/>
          <w:sz w:val="28"/>
          <w:szCs w:val="28"/>
        </w:rPr>
        <w:t>Пионерского</w:t>
      </w:r>
      <w:r w:rsidRPr="006166B2">
        <w:rPr>
          <w:rFonts w:ascii="Times New Roman" w:hAnsi="Times New Roman" w:cs="Times New Roman"/>
          <w:sz w:val="28"/>
          <w:szCs w:val="28"/>
        </w:rPr>
        <w:t xml:space="preserve"> сельского поселения уделяется особое внимание выполнению мероприятий по охране  окружающей среды и природных ресурсов, направленных на оздоровление экологической обстановки и обеспечение рационального использования ее природных ресурсов. Работа осуществляется по нескольким направлениям: </w:t>
      </w:r>
    </w:p>
    <w:p w:rsidR="00E86F3E" w:rsidRPr="00E86F3E" w:rsidRDefault="00E86F3E" w:rsidP="00E86F3E">
      <w:pPr>
        <w:jc w:val="both"/>
        <w:rPr>
          <w:rFonts w:ascii="Times New Roman" w:hAnsi="Times New Roman" w:cs="Times New Roman"/>
          <w:sz w:val="28"/>
          <w:szCs w:val="28"/>
          <w:u w:val="single"/>
        </w:rPr>
      </w:pPr>
      <w:r w:rsidRPr="00E86F3E">
        <w:rPr>
          <w:rFonts w:ascii="Times New Roman" w:hAnsi="Times New Roman" w:cs="Times New Roman"/>
          <w:sz w:val="28"/>
          <w:szCs w:val="28"/>
          <w:u w:val="single"/>
        </w:rPr>
        <w:t>Охрана атмосферного воздуха</w:t>
      </w:r>
    </w:p>
    <w:p w:rsidR="00E86F3E" w:rsidRPr="00E86F3E" w:rsidRDefault="00E86F3E" w:rsidP="006166B2">
      <w:pPr>
        <w:ind w:firstLine="708"/>
        <w:jc w:val="both"/>
        <w:rPr>
          <w:rFonts w:ascii="Times New Roman" w:hAnsi="Times New Roman" w:cs="Times New Roman"/>
          <w:sz w:val="28"/>
          <w:szCs w:val="28"/>
        </w:rPr>
      </w:pPr>
      <w:r w:rsidRPr="00E86F3E">
        <w:rPr>
          <w:rFonts w:ascii="Times New Roman" w:hAnsi="Times New Roman" w:cs="Times New Roman"/>
          <w:sz w:val="28"/>
          <w:szCs w:val="28"/>
        </w:rPr>
        <w:t xml:space="preserve">Основными источниками загрязнения воздуха на территории </w:t>
      </w:r>
      <w:r w:rsidR="0010735B">
        <w:rPr>
          <w:rFonts w:ascii="Times New Roman" w:hAnsi="Times New Roman" w:cs="Times New Roman"/>
          <w:sz w:val="28"/>
          <w:szCs w:val="28"/>
        </w:rPr>
        <w:t>Пионерского</w:t>
      </w:r>
      <w:r w:rsidR="00FA56ED">
        <w:rPr>
          <w:rFonts w:ascii="Times New Roman" w:hAnsi="Times New Roman" w:cs="Times New Roman"/>
          <w:sz w:val="28"/>
          <w:szCs w:val="28"/>
        </w:rPr>
        <w:t xml:space="preserve"> сельского поселения Смоленского района Смоленской области</w:t>
      </w:r>
      <w:r w:rsidRPr="00E86F3E">
        <w:rPr>
          <w:rFonts w:ascii="Times New Roman" w:hAnsi="Times New Roman" w:cs="Times New Roman"/>
          <w:sz w:val="28"/>
          <w:szCs w:val="28"/>
        </w:rPr>
        <w:t xml:space="preserve"> являются выбросы от автомобилей</w:t>
      </w:r>
      <w:r w:rsidR="005B44BA">
        <w:rPr>
          <w:rFonts w:ascii="Times New Roman" w:hAnsi="Times New Roman" w:cs="Times New Roman"/>
          <w:sz w:val="28"/>
          <w:szCs w:val="28"/>
        </w:rPr>
        <w:t>, от печей</w:t>
      </w:r>
      <w:r w:rsidR="0010735B">
        <w:rPr>
          <w:rFonts w:ascii="Times New Roman" w:hAnsi="Times New Roman" w:cs="Times New Roman"/>
          <w:sz w:val="28"/>
          <w:szCs w:val="28"/>
        </w:rPr>
        <w:t xml:space="preserve">. </w:t>
      </w:r>
      <w:r w:rsidRPr="00E86F3E">
        <w:rPr>
          <w:rFonts w:ascii="Times New Roman" w:hAnsi="Times New Roman" w:cs="Times New Roman"/>
          <w:sz w:val="28"/>
          <w:szCs w:val="28"/>
        </w:rPr>
        <w:t xml:space="preserve">К основным проблемам в области охраны атмосферного воздуха относятся: </w:t>
      </w:r>
    </w:p>
    <w:p w:rsidR="00E86F3E" w:rsidRPr="00E86F3E" w:rsidRDefault="00E86F3E" w:rsidP="00E86F3E">
      <w:pPr>
        <w:numPr>
          <w:ilvl w:val="0"/>
          <w:numId w:val="6"/>
        </w:numPr>
        <w:spacing w:after="0" w:line="240" w:lineRule="auto"/>
        <w:jc w:val="both"/>
        <w:rPr>
          <w:rFonts w:ascii="Times New Roman" w:hAnsi="Times New Roman" w:cs="Times New Roman"/>
          <w:sz w:val="28"/>
          <w:szCs w:val="28"/>
        </w:rPr>
      </w:pPr>
      <w:r w:rsidRPr="00E86F3E">
        <w:rPr>
          <w:rFonts w:ascii="Times New Roman" w:hAnsi="Times New Roman" w:cs="Times New Roman"/>
          <w:sz w:val="28"/>
          <w:szCs w:val="28"/>
        </w:rPr>
        <w:t>Отсутствие мониторинга за состоянием атмосферного воздуха (включая влияние автотранспорта)</w:t>
      </w:r>
    </w:p>
    <w:p w:rsidR="00E86F3E" w:rsidRPr="00E86F3E" w:rsidRDefault="00E86F3E" w:rsidP="00E86F3E">
      <w:pPr>
        <w:numPr>
          <w:ilvl w:val="0"/>
          <w:numId w:val="6"/>
        </w:numPr>
        <w:spacing w:after="0" w:line="240" w:lineRule="auto"/>
        <w:jc w:val="both"/>
        <w:rPr>
          <w:rFonts w:ascii="Times New Roman" w:hAnsi="Times New Roman" w:cs="Times New Roman"/>
          <w:sz w:val="28"/>
          <w:szCs w:val="28"/>
        </w:rPr>
      </w:pPr>
      <w:r w:rsidRPr="00E86F3E">
        <w:rPr>
          <w:rFonts w:ascii="Times New Roman" w:hAnsi="Times New Roman" w:cs="Times New Roman"/>
          <w:sz w:val="28"/>
          <w:szCs w:val="28"/>
        </w:rPr>
        <w:t xml:space="preserve">Отсутствие постоянного и эффективного </w:t>
      </w:r>
      <w:proofErr w:type="gramStart"/>
      <w:r w:rsidRPr="00E86F3E">
        <w:rPr>
          <w:rFonts w:ascii="Times New Roman" w:hAnsi="Times New Roman" w:cs="Times New Roman"/>
          <w:sz w:val="28"/>
          <w:szCs w:val="28"/>
        </w:rPr>
        <w:t>контроля за</w:t>
      </w:r>
      <w:proofErr w:type="gramEnd"/>
      <w:r w:rsidRPr="00E86F3E">
        <w:rPr>
          <w:rFonts w:ascii="Times New Roman" w:hAnsi="Times New Roman" w:cs="Times New Roman"/>
          <w:sz w:val="28"/>
          <w:szCs w:val="28"/>
        </w:rPr>
        <w:t xml:space="preserve"> выбросами загрязняющих веществ</w:t>
      </w:r>
    </w:p>
    <w:p w:rsidR="00E86F3E" w:rsidRPr="00E86F3E" w:rsidRDefault="00E86F3E" w:rsidP="00E86F3E">
      <w:pPr>
        <w:numPr>
          <w:ilvl w:val="0"/>
          <w:numId w:val="6"/>
        </w:numPr>
        <w:spacing w:after="0" w:line="240" w:lineRule="auto"/>
        <w:jc w:val="both"/>
        <w:rPr>
          <w:rFonts w:ascii="Times New Roman" w:hAnsi="Times New Roman" w:cs="Times New Roman"/>
          <w:sz w:val="28"/>
          <w:szCs w:val="28"/>
        </w:rPr>
      </w:pPr>
      <w:r w:rsidRPr="00E86F3E">
        <w:rPr>
          <w:rFonts w:ascii="Times New Roman" w:hAnsi="Times New Roman" w:cs="Times New Roman"/>
          <w:sz w:val="28"/>
          <w:szCs w:val="28"/>
        </w:rPr>
        <w:t>Использование твердого топлива при эксплуатации  печей.</w:t>
      </w:r>
    </w:p>
    <w:p w:rsidR="00E86F3E" w:rsidRPr="00E86F3E" w:rsidRDefault="00E86F3E" w:rsidP="00E86F3E">
      <w:pPr>
        <w:jc w:val="both"/>
        <w:rPr>
          <w:rFonts w:ascii="Times New Roman" w:hAnsi="Times New Roman" w:cs="Times New Roman"/>
          <w:sz w:val="28"/>
          <w:szCs w:val="28"/>
        </w:rPr>
      </w:pPr>
      <w:r w:rsidRPr="00E86F3E">
        <w:rPr>
          <w:rFonts w:ascii="Times New Roman" w:hAnsi="Times New Roman" w:cs="Times New Roman"/>
          <w:sz w:val="28"/>
          <w:szCs w:val="28"/>
        </w:rPr>
        <w:t xml:space="preserve">   Для улучшения качества атмосферного воздуха в поселении предусматривается:</w:t>
      </w:r>
    </w:p>
    <w:p w:rsidR="00E86F3E" w:rsidRPr="00E86F3E" w:rsidRDefault="00E86F3E" w:rsidP="00E86F3E">
      <w:pPr>
        <w:numPr>
          <w:ilvl w:val="0"/>
          <w:numId w:val="7"/>
        </w:numPr>
        <w:spacing w:after="0" w:line="240" w:lineRule="auto"/>
        <w:jc w:val="both"/>
        <w:rPr>
          <w:rFonts w:ascii="Times New Roman" w:hAnsi="Times New Roman" w:cs="Times New Roman"/>
          <w:sz w:val="28"/>
          <w:szCs w:val="28"/>
        </w:rPr>
      </w:pPr>
      <w:r w:rsidRPr="00E86F3E">
        <w:rPr>
          <w:rFonts w:ascii="Times New Roman" w:hAnsi="Times New Roman" w:cs="Times New Roman"/>
          <w:sz w:val="28"/>
          <w:szCs w:val="28"/>
        </w:rPr>
        <w:t>Замена существующего котельного оборудования</w:t>
      </w:r>
    </w:p>
    <w:p w:rsidR="00E86F3E" w:rsidRPr="00E86F3E" w:rsidRDefault="00E86F3E" w:rsidP="00E86F3E">
      <w:pPr>
        <w:numPr>
          <w:ilvl w:val="0"/>
          <w:numId w:val="7"/>
        </w:numPr>
        <w:spacing w:after="0" w:line="240" w:lineRule="auto"/>
        <w:jc w:val="both"/>
        <w:rPr>
          <w:rFonts w:ascii="Times New Roman" w:hAnsi="Times New Roman" w:cs="Times New Roman"/>
          <w:sz w:val="28"/>
          <w:szCs w:val="28"/>
        </w:rPr>
      </w:pPr>
      <w:r w:rsidRPr="00E86F3E">
        <w:rPr>
          <w:rFonts w:ascii="Times New Roman" w:hAnsi="Times New Roman" w:cs="Times New Roman"/>
          <w:sz w:val="28"/>
          <w:szCs w:val="28"/>
        </w:rPr>
        <w:t xml:space="preserve">Ввод в эксплуатацию новых и модернизация (или замена) существующих установок очистки </w:t>
      </w:r>
    </w:p>
    <w:p w:rsidR="00E86F3E" w:rsidRPr="00E86F3E" w:rsidRDefault="00E86F3E" w:rsidP="00E86F3E">
      <w:pPr>
        <w:numPr>
          <w:ilvl w:val="0"/>
          <w:numId w:val="7"/>
        </w:numPr>
        <w:spacing w:after="0" w:line="240" w:lineRule="auto"/>
        <w:jc w:val="both"/>
        <w:rPr>
          <w:rFonts w:ascii="Times New Roman" w:hAnsi="Times New Roman" w:cs="Times New Roman"/>
          <w:sz w:val="28"/>
          <w:szCs w:val="28"/>
        </w:rPr>
      </w:pPr>
      <w:r w:rsidRPr="00E86F3E">
        <w:rPr>
          <w:rFonts w:ascii="Times New Roman" w:hAnsi="Times New Roman" w:cs="Times New Roman"/>
          <w:sz w:val="28"/>
          <w:szCs w:val="28"/>
        </w:rPr>
        <w:t>Озеленение территории поселения</w:t>
      </w:r>
    </w:p>
    <w:p w:rsidR="00E86F3E" w:rsidRPr="00E86F3E" w:rsidRDefault="00E86F3E" w:rsidP="00E86F3E">
      <w:pPr>
        <w:jc w:val="both"/>
        <w:rPr>
          <w:rFonts w:ascii="Times New Roman" w:hAnsi="Times New Roman" w:cs="Times New Roman"/>
          <w:sz w:val="28"/>
          <w:szCs w:val="28"/>
          <w:u w:val="single"/>
        </w:rPr>
      </w:pPr>
      <w:r w:rsidRPr="00E86F3E">
        <w:rPr>
          <w:rFonts w:ascii="Times New Roman" w:hAnsi="Times New Roman" w:cs="Times New Roman"/>
          <w:sz w:val="28"/>
          <w:szCs w:val="28"/>
        </w:rPr>
        <w:t xml:space="preserve">   </w:t>
      </w:r>
      <w:r w:rsidRPr="00E86F3E">
        <w:rPr>
          <w:rFonts w:ascii="Times New Roman" w:hAnsi="Times New Roman" w:cs="Times New Roman"/>
          <w:sz w:val="28"/>
          <w:szCs w:val="28"/>
          <w:u w:val="single"/>
        </w:rPr>
        <w:t>Охрана и восстановление водных объектов</w:t>
      </w:r>
    </w:p>
    <w:p w:rsidR="00E86F3E" w:rsidRDefault="00E86F3E" w:rsidP="007C166C">
      <w:pPr>
        <w:spacing w:after="0"/>
        <w:jc w:val="both"/>
        <w:rPr>
          <w:rFonts w:ascii="Times New Roman" w:hAnsi="Times New Roman" w:cs="Times New Roman"/>
          <w:sz w:val="28"/>
          <w:szCs w:val="28"/>
        </w:rPr>
      </w:pPr>
      <w:r w:rsidRPr="00E86F3E">
        <w:rPr>
          <w:rFonts w:ascii="Times New Roman" w:hAnsi="Times New Roman" w:cs="Times New Roman"/>
          <w:sz w:val="28"/>
          <w:szCs w:val="28"/>
        </w:rPr>
        <w:t xml:space="preserve">      В условиях сложившейся экологической обстановки, вследствие аварийных сборов загрязненных и недостаточно очищенных сточных вод, а также размещения в </w:t>
      </w:r>
      <w:proofErr w:type="spellStart"/>
      <w:r w:rsidRPr="00E86F3E">
        <w:rPr>
          <w:rFonts w:ascii="Times New Roman" w:hAnsi="Times New Roman" w:cs="Times New Roman"/>
          <w:sz w:val="28"/>
          <w:szCs w:val="28"/>
        </w:rPr>
        <w:t>водоохран</w:t>
      </w:r>
      <w:r w:rsidR="00C62ED6">
        <w:rPr>
          <w:rFonts w:ascii="Times New Roman" w:hAnsi="Times New Roman" w:cs="Times New Roman"/>
          <w:sz w:val="28"/>
          <w:szCs w:val="28"/>
        </w:rPr>
        <w:t>н</w:t>
      </w:r>
      <w:r w:rsidRPr="00E86F3E">
        <w:rPr>
          <w:rFonts w:ascii="Times New Roman" w:hAnsi="Times New Roman" w:cs="Times New Roman"/>
          <w:sz w:val="28"/>
          <w:szCs w:val="28"/>
        </w:rPr>
        <w:t>ых</w:t>
      </w:r>
      <w:proofErr w:type="spellEnd"/>
      <w:r w:rsidR="00C62ED6">
        <w:rPr>
          <w:rFonts w:ascii="Times New Roman" w:hAnsi="Times New Roman" w:cs="Times New Roman"/>
          <w:sz w:val="28"/>
          <w:szCs w:val="28"/>
        </w:rPr>
        <w:t xml:space="preserve"> </w:t>
      </w:r>
      <w:r w:rsidRPr="00E86F3E">
        <w:rPr>
          <w:rFonts w:ascii="Times New Roman" w:hAnsi="Times New Roman" w:cs="Times New Roman"/>
          <w:sz w:val="28"/>
          <w:szCs w:val="28"/>
        </w:rPr>
        <w:t xml:space="preserve">зонах несанкционированных свалок, </w:t>
      </w:r>
      <w:r w:rsidRPr="00E86F3E">
        <w:rPr>
          <w:rFonts w:ascii="Times New Roman" w:hAnsi="Times New Roman" w:cs="Times New Roman"/>
          <w:sz w:val="28"/>
          <w:szCs w:val="28"/>
        </w:rPr>
        <w:lastRenderedPageBreak/>
        <w:t xml:space="preserve">состояние водных объектов характеризуется высокой степенью загрязненности. </w:t>
      </w:r>
    </w:p>
    <w:p w:rsidR="007C166C" w:rsidRPr="007C166C" w:rsidRDefault="007C166C" w:rsidP="007C166C">
      <w:pPr>
        <w:pStyle w:val="a5"/>
        <w:spacing w:before="15" w:after="0" w:line="240" w:lineRule="auto"/>
        <w:ind w:firstLine="851"/>
        <w:jc w:val="both"/>
        <w:rPr>
          <w:sz w:val="28"/>
          <w:szCs w:val="28"/>
        </w:rPr>
      </w:pPr>
      <w:r w:rsidRPr="007C166C">
        <w:rPr>
          <w:sz w:val="28"/>
          <w:szCs w:val="28"/>
        </w:rPr>
        <w:t xml:space="preserve">По территории </w:t>
      </w:r>
      <w:r w:rsidR="005B44BA">
        <w:rPr>
          <w:sz w:val="28"/>
          <w:szCs w:val="28"/>
        </w:rPr>
        <w:t xml:space="preserve"> Пионерского</w:t>
      </w:r>
      <w:r w:rsidRPr="007C166C">
        <w:rPr>
          <w:sz w:val="28"/>
          <w:szCs w:val="28"/>
        </w:rPr>
        <w:t xml:space="preserve"> </w:t>
      </w:r>
      <w:r>
        <w:rPr>
          <w:sz w:val="28"/>
          <w:szCs w:val="28"/>
        </w:rPr>
        <w:t xml:space="preserve">сельского </w:t>
      </w:r>
      <w:r w:rsidRPr="007C166C">
        <w:rPr>
          <w:sz w:val="28"/>
          <w:szCs w:val="28"/>
        </w:rPr>
        <w:t xml:space="preserve">поселения </w:t>
      </w:r>
      <w:r>
        <w:rPr>
          <w:sz w:val="28"/>
          <w:szCs w:val="28"/>
        </w:rPr>
        <w:t xml:space="preserve">Смоленского района Смоленской области </w:t>
      </w:r>
      <w:r w:rsidRPr="007C166C">
        <w:rPr>
          <w:sz w:val="28"/>
          <w:szCs w:val="28"/>
        </w:rPr>
        <w:t xml:space="preserve">протекают реки </w:t>
      </w:r>
      <w:r w:rsidR="005B44BA">
        <w:rPr>
          <w:sz w:val="28"/>
          <w:szCs w:val="28"/>
        </w:rPr>
        <w:t xml:space="preserve">Упокой, </w:t>
      </w:r>
      <w:proofErr w:type="spellStart"/>
      <w:r w:rsidR="005B44BA">
        <w:rPr>
          <w:sz w:val="28"/>
          <w:szCs w:val="28"/>
        </w:rPr>
        <w:t>Сож</w:t>
      </w:r>
      <w:proofErr w:type="spellEnd"/>
      <w:r w:rsidR="005B44BA">
        <w:rPr>
          <w:sz w:val="28"/>
          <w:szCs w:val="28"/>
        </w:rPr>
        <w:t>, Ласточка, Мошна</w:t>
      </w:r>
      <w:r w:rsidRPr="007C166C">
        <w:rPr>
          <w:sz w:val="28"/>
          <w:szCs w:val="28"/>
        </w:rPr>
        <w:t>.</w:t>
      </w:r>
    </w:p>
    <w:p w:rsidR="00E86F3E" w:rsidRPr="00E86F3E" w:rsidRDefault="00E86F3E" w:rsidP="00E86F3E">
      <w:pPr>
        <w:jc w:val="both"/>
        <w:rPr>
          <w:rFonts w:ascii="Times New Roman" w:hAnsi="Times New Roman" w:cs="Times New Roman"/>
          <w:sz w:val="28"/>
          <w:szCs w:val="28"/>
          <w:u w:val="single"/>
        </w:rPr>
      </w:pPr>
      <w:r w:rsidRPr="00E86F3E">
        <w:rPr>
          <w:rFonts w:ascii="Times New Roman" w:hAnsi="Times New Roman" w:cs="Times New Roman"/>
          <w:sz w:val="28"/>
          <w:szCs w:val="28"/>
          <w:u w:val="single"/>
        </w:rPr>
        <w:t xml:space="preserve">Состояние почв </w:t>
      </w:r>
    </w:p>
    <w:p w:rsidR="00C62ED6" w:rsidRDefault="00E86F3E" w:rsidP="00C62ED6">
      <w:pPr>
        <w:spacing w:after="0"/>
        <w:ind w:firstLine="851"/>
        <w:jc w:val="both"/>
        <w:rPr>
          <w:rFonts w:ascii="Times New Roman" w:hAnsi="Times New Roman" w:cs="Times New Roman"/>
          <w:sz w:val="28"/>
          <w:szCs w:val="28"/>
        </w:rPr>
      </w:pPr>
      <w:r w:rsidRPr="00E86F3E">
        <w:rPr>
          <w:rFonts w:ascii="Times New Roman" w:hAnsi="Times New Roman" w:cs="Times New Roman"/>
          <w:sz w:val="28"/>
          <w:szCs w:val="28"/>
        </w:rPr>
        <w:t xml:space="preserve">   </w:t>
      </w:r>
      <w:r w:rsidR="00C62ED6" w:rsidRPr="00C62ED6">
        <w:rPr>
          <w:rFonts w:ascii="Times New Roman" w:hAnsi="Times New Roman" w:cs="Times New Roman"/>
          <w:sz w:val="28"/>
          <w:szCs w:val="28"/>
        </w:rPr>
        <w:t xml:space="preserve">Почвы </w:t>
      </w:r>
      <w:r w:rsidR="005B44BA">
        <w:rPr>
          <w:rFonts w:ascii="Times New Roman" w:hAnsi="Times New Roman" w:cs="Times New Roman"/>
          <w:sz w:val="28"/>
          <w:szCs w:val="28"/>
        </w:rPr>
        <w:t>Пионерского</w:t>
      </w:r>
      <w:r w:rsidR="00C62ED6" w:rsidRPr="00C62ED6">
        <w:rPr>
          <w:rFonts w:ascii="Times New Roman" w:hAnsi="Times New Roman" w:cs="Times New Roman"/>
          <w:sz w:val="28"/>
          <w:szCs w:val="28"/>
        </w:rPr>
        <w:t xml:space="preserve"> </w:t>
      </w:r>
      <w:r w:rsidR="00C62ED6">
        <w:rPr>
          <w:rFonts w:ascii="Times New Roman" w:hAnsi="Times New Roman" w:cs="Times New Roman"/>
          <w:sz w:val="28"/>
          <w:szCs w:val="28"/>
        </w:rPr>
        <w:t xml:space="preserve">сельского </w:t>
      </w:r>
      <w:r w:rsidR="00C62ED6" w:rsidRPr="00C62ED6">
        <w:rPr>
          <w:rFonts w:ascii="Times New Roman" w:hAnsi="Times New Roman" w:cs="Times New Roman"/>
          <w:sz w:val="28"/>
          <w:szCs w:val="28"/>
        </w:rPr>
        <w:t xml:space="preserve">поселения  </w:t>
      </w:r>
      <w:r w:rsidR="00C62ED6">
        <w:rPr>
          <w:rFonts w:ascii="Times New Roman" w:hAnsi="Times New Roman" w:cs="Times New Roman"/>
          <w:sz w:val="28"/>
          <w:szCs w:val="28"/>
        </w:rPr>
        <w:t xml:space="preserve">Смоленского района Смоленской области </w:t>
      </w:r>
      <w:r w:rsidR="005B44BA">
        <w:rPr>
          <w:rFonts w:ascii="Times New Roman" w:hAnsi="Times New Roman" w:cs="Times New Roman"/>
          <w:sz w:val="28"/>
          <w:szCs w:val="28"/>
        </w:rPr>
        <w:t>суглинистые, дерново-подзолистые</w:t>
      </w:r>
      <w:r w:rsidR="00C62ED6" w:rsidRPr="00C62ED6">
        <w:rPr>
          <w:rFonts w:ascii="Times New Roman" w:hAnsi="Times New Roman" w:cs="Times New Roman"/>
          <w:sz w:val="28"/>
          <w:szCs w:val="28"/>
        </w:rPr>
        <w:t>, местами заболоченные, в долинах рек аллювиальные.</w:t>
      </w:r>
      <w:r w:rsidR="00C62ED6">
        <w:rPr>
          <w:rFonts w:ascii="Times New Roman" w:hAnsi="Times New Roman" w:cs="Times New Roman"/>
          <w:sz w:val="28"/>
          <w:szCs w:val="28"/>
        </w:rPr>
        <w:t xml:space="preserve"> </w:t>
      </w:r>
    </w:p>
    <w:p w:rsidR="00C62ED6" w:rsidRPr="00597C10" w:rsidRDefault="00C62ED6" w:rsidP="00C62ED6">
      <w:pPr>
        <w:spacing w:after="0"/>
        <w:ind w:firstLine="851"/>
        <w:jc w:val="both"/>
        <w:rPr>
          <w:rFonts w:ascii="Times New Roman" w:hAnsi="Times New Roman" w:cs="Times New Roman"/>
          <w:sz w:val="28"/>
          <w:szCs w:val="28"/>
        </w:rPr>
      </w:pPr>
      <w:r w:rsidRPr="00597C10">
        <w:rPr>
          <w:rFonts w:ascii="Times New Roman" w:hAnsi="Times New Roman" w:cs="Times New Roman"/>
          <w:sz w:val="28"/>
          <w:szCs w:val="28"/>
        </w:rPr>
        <w:t>Содержание гумуса в почвах колеблется от 1,28 до 2,13%. Пахотные почвы ежегодно теряют 0,4 тыс. т/га, значительный процент пахотных почв имеют низкое содержание по</w:t>
      </w:r>
      <w:r w:rsidR="00597C10" w:rsidRPr="00597C10">
        <w:rPr>
          <w:rFonts w:ascii="Times New Roman" w:hAnsi="Times New Roman" w:cs="Times New Roman"/>
          <w:sz w:val="28"/>
          <w:szCs w:val="28"/>
        </w:rPr>
        <w:t>движного фосфора обменного калия</w:t>
      </w:r>
      <w:r w:rsidRPr="00597C10">
        <w:rPr>
          <w:rFonts w:ascii="Times New Roman" w:hAnsi="Times New Roman" w:cs="Times New Roman"/>
          <w:sz w:val="28"/>
          <w:szCs w:val="28"/>
        </w:rPr>
        <w:t xml:space="preserve"> 120 тыс. га сельхозугодий подвержены водной эрозии, а 138 тыс. га относятся к эрозионно-опасным землям. Почти 62% земель относятся к закисленным. 98,9 тыс. га засорены камнями, 812 тыс. га переувлажнены и заболочены. Из всех негативных явлений наибольшее распространение на пахотных землях имеют повышенная кислотность и избыточное увлажнение.</w:t>
      </w:r>
    </w:p>
    <w:p w:rsidR="00C62ED6" w:rsidRPr="003E6454" w:rsidRDefault="00C62ED6" w:rsidP="00C62ED6">
      <w:pPr>
        <w:pStyle w:val="a5"/>
        <w:shd w:val="clear" w:color="auto" w:fill="FFFFFF"/>
        <w:spacing w:before="0" w:after="0" w:line="240" w:lineRule="auto"/>
        <w:ind w:firstLine="851"/>
        <w:jc w:val="both"/>
        <w:rPr>
          <w:i/>
          <w:sz w:val="28"/>
          <w:szCs w:val="28"/>
        </w:rPr>
      </w:pPr>
      <w:r w:rsidRPr="00C62ED6">
        <w:rPr>
          <w:sz w:val="28"/>
          <w:szCs w:val="28"/>
        </w:rPr>
        <w:t>В последние годы площадь сельскохозяйственных угодий сокращается. Основными причинами сокращения площадей сельхозугодий, в том числе пашни, являются:</w:t>
      </w:r>
      <w:r w:rsidR="003E6454" w:rsidRPr="003E6454">
        <w:rPr>
          <w:sz w:val="28"/>
          <w:szCs w:val="28"/>
        </w:rPr>
        <w:t xml:space="preserve"> </w:t>
      </w:r>
      <w:r w:rsidR="003E6454" w:rsidRPr="00C62ED6">
        <w:rPr>
          <w:sz w:val="28"/>
          <w:szCs w:val="28"/>
        </w:rPr>
        <w:t>зарастание мелких контуров сельскохозяйственных угодий кустарником,</w:t>
      </w:r>
      <w:r w:rsidR="003E6454">
        <w:rPr>
          <w:sz w:val="28"/>
          <w:szCs w:val="28"/>
        </w:rPr>
        <w:t xml:space="preserve"> </w:t>
      </w:r>
      <w:r w:rsidRPr="00C62ED6">
        <w:rPr>
          <w:sz w:val="28"/>
          <w:szCs w:val="28"/>
        </w:rPr>
        <w:t>изъятие их для несельскохозяйственных нужд, передача части земель в резервный фонд администраций</w:t>
      </w:r>
      <w:r w:rsidRPr="003E6454">
        <w:rPr>
          <w:sz w:val="28"/>
          <w:szCs w:val="28"/>
        </w:rPr>
        <w:t xml:space="preserve">, а также нарушение земель в связи </w:t>
      </w:r>
      <w:r w:rsidR="003E6454" w:rsidRPr="003E6454">
        <w:rPr>
          <w:sz w:val="28"/>
          <w:szCs w:val="28"/>
        </w:rPr>
        <w:t xml:space="preserve"> со строительством</w:t>
      </w:r>
      <w:r w:rsidRPr="003E6454">
        <w:rPr>
          <w:i/>
          <w:sz w:val="28"/>
          <w:szCs w:val="28"/>
        </w:rPr>
        <w:t>.</w:t>
      </w:r>
    </w:p>
    <w:p w:rsidR="00C62ED6" w:rsidRPr="00C62ED6" w:rsidRDefault="00C62ED6" w:rsidP="00C62ED6">
      <w:pPr>
        <w:pStyle w:val="a5"/>
        <w:shd w:val="clear" w:color="auto" w:fill="FFFFFF"/>
        <w:spacing w:before="0" w:after="0" w:line="240" w:lineRule="auto"/>
        <w:ind w:firstLine="851"/>
        <w:jc w:val="both"/>
        <w:rPr>
          <w:sz w:val="28"/>
          <w:szCs w:val="28"/>
        </w:rPr>
      </w:pPr>
      <w:r w:rsidRPr="00C62ED6">
        <w:rPr>
          <w:sz w:val="28"/>
          <w:szCs w:val="28"/>
        </w:rPr>
        <w:t>В основном почвы по содержанию тяжелых металлов пригодны для возделывания всех сельскохозяйственных культур, при агрохимическом контроле растениеводческой продукции.</w:t>
      </w:r>
    </w:p>
    <w:p w:rsidR="00C62ED6" w:rsidRDefault="00E86F3E" w:rsidP="00C62ED6">
      <w:pPr>
        <w:spacing w:after="0"/>
        <w:ind w:firstLine="708"/>
        <w:jc w:val="both"/>
        <w:rPr>
          <w:rFonts w:ascii="Times New Roman" w:hAnsi="Times New Roman" w:cs="Times New Roman"/>
          <w:sz w:val="28"/>
          <w:szCs w:val="28"/>
        </w:rPr>
      </w:pPr>
      <w:r w:rsidRPr="00E86F3E">
        <w:rPr>
          <w:rFonts w:ascii="Times New Roman" w:hAnsi="Times New Roman" w:cs="Times New Roman"/>
          <w:sz w:val="28"/>
          <w:szCs w:val="28"/>
        </w:rPr>
        <w:t xml:space="preserve">Агрохимическому следованию подлежат почвы всех типов сельскохозяйственных угодий – пашни, сенокосов, пастбищ и многолетних насаждений. Периодичность агрохимического обследования почв – один раз в 5-7 лет. </w:t>
      </w:r>
    </w:p>
    <w:p w:rsidR="00E86F3E" w:rsidRPr="00E86F3E" w:rsidRDefault="00E86F3E" w:rsidP="00C62ED6">
      <w:pPr>
        <w:spacing w:after="0"/>
        <w:ind w:firstLine="708"/>
        <w:jc w:val="both"/>
        <w:rPr>
          <w:rFonts w:ascii="Times New Roman" w:hAnsi="Times New Roman" w:cs="Times New Roman"/>
          <w:sz w:val="28"/>
          <w:szCs w:val="28"/>
        </w:rPr>
      </w:pPr>
      <w:proofErr w:type="gramStart"/>
      <w:r w:rsidRPr="00E86F3E">
        <w:rPr>
          <w:rFonts w:ascii="Times New Roman" w:hAnsi="Times New Roman" w:cs="Times New Roman"/>
          <w:sz w:val="28"/>
          <w:szCs w:val="28"/>
        </w:rPr>
        <w:t xml:space="preserve">При необходимости в образцах почв определяют дополнительные агрохимические показатели: микроэлементы (бор, медь, марганец, цинк, молибден, кобальт); тяжелые металлы  (медь, цинк, свинец, марганец, кадмий, никель, ртуть, мышьяк); радионуклиды и остаточное количество пестицидов.  </w:t>
      </w:r>
      <w:proofErr w:type="gramEnd"/>
    </w:p>
    <w:p w:rsidR="006166B2" w:rsidRDefault="00E86F3E" w:rsidP="006166B2">
      <w:pPr>
        <w:ind w:firstLine="708"/>
        <w:jc w:val="both"/>
        <w:rPr>
          <w:rFonts w:ascii="Times New Roman" w:hAnsi="Times New Roman" w:cs="Times New Roman"/>
          <w:sz w:val="28"/>
          <w:szCs w:val="28"/>
        </w:rPr>
      </w:pPr>
      <w:r w:rsidRPr="00E86F3E">
        <w:rPr>
          <w:rFonts w:ascii="Times New Roman" w:hAnsi="Times New Roman" w:cs="Times New Roman"/>
          <w:sz w:val="28"/>
          <w:szCs w:val="28"/>
        </w:rPr>
        <w:t xml:space="preserve">По результатам агрохимического обследования делается общее заключение о сравнительной обеспеченности почв хозяйства элементами питания или кислотности, применительно к возделываемым культурам, дается оценка плодородия почв, при установлении загрязнения почв – уровня загрязнения. </w:t>
      </w:r>
    </w:p>
    <w:p w:rsidR="00E86F3E" w:rsidRPr="00E86F3E" w:rsidRDefault="00E86F3E" w:rsidP="006166B2">
      <w:pPr>
        <w:ind w:firstLine="708"/>
        <w:jc w:val="both"/>
        <w:rPr>
          <w:rFonts w:ascii="Times New Roman" w:hAnsi="Times New Roman" w:cs="Times New Roman"/>
          <w:sz w:val="28"/>
          <w:szCs w:val="28"/>
          <w:u w:val="single"/>
        </w:rPr>
      </w:pPr>
      <w:r w:rsidRPr="00E86F3E">
        <w:rPr>
          <w:rFonts w:ascii="Times New Roman" w:hAnsi="Times New Roman" w:cs="Times New Roman"/>
          <w:sz w:val="28"/>
          <w:szCs w:val="28"/>
        </w:rPr>
        <w:lastRenderedPageBreak/>
        <w:t xml:space="preserve">   </w:t>
      </w:r>
      <w:r w:rsidRPr="00E86F3E">
        <w:rPr>
          <w:rFonts w:ascii="Times New Roman" w:hAnsi="Times New Roman" w:cs="Times New Roman"/>
          <w:sz w:val="28"/>
          <w:szCs w:val="28"/>
          <w:u w:val="single"/>
        </w:rPr>
        <w:t>Санитарная очистка территорий</w:t>
      </w:r>
    </w:p>
    <w:p w:rsidR="007C166C" w:rsidRPr="007C166C" w:rsidRDefault="007C166C" w:rsidP="007C16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7C166C">
        <w:rPr>
          <w:rFonts w:ascii="Times New Roman" w:hAnsi="Times New Roman" w:cs="Times New Roman"/>
          <w:sz w:val="28"/>
          <w:szCs w:val="28"/>
        </w:rPr>
        <w:t>Загрязненность окружающей среды отходами в настоящее время является серьезной проблемой в сельском поселении. Все возрастающее количество отходов (в том числе опасных), отсутствие учета, беспорядочное и бесконтрольное складирование оказывает отрицательное воздействие на состояние здоровья населения и на окружающую среду.</w:t>
      </w:r>
    </w:p>
    <w:p w:rsidR="007C166C" w:rsidRPr="007C166C" w:rsidRDefault="007C166C" w:rsidP="007C166C">
      <w:pPr>
        <w:spacing w:after="0"/>
        <w:jc w:val="both"/>
        <w:rPr>
          <w:rFonts w:ascii="Times New Roman" w:hAnsi="Times New Roman" w:cs="Times New Roman"/>
          <w:sz w:val="28"/>
          <w:szCs w:val="28"/>
        </w:rPr>
      </w:pPr>
      <w:r w:rsidRPr="007C166C">
        <w:rPr>
          <w:rFonts w:ascii="Times New Roman" w:hAnsi="Times New Roman" w:cs="Times New Roman"/>
          <w:sz w:val="28"/>
          <w:szCs w:val="28"/>
        </w:rPr>
        <w:tab/>
        <w:t>При неправильном захоронении  отходы представляют угрозу здоровью населения, загрязняют почву, поверх</w:t>
      </w:r>
      <w:r>
        <w:rPr>
          <w:rFonts w:ascii="Times New Roman" w:hAnsi="Times New Roman" w:cs="Times New Roman"/>
          <w:sz w:val="28"/>
          <w:szCs w:val="28"/>
        </w:rPr>
        <w:t>н</w:t>
      </w:r>
      <w:r w:rsidRPr="007C166C">
        <w:rPr>
          <w:rFonts w:ascii="Times New Roman" w:hAnsi="Times New Roman" w:cs="Times New Roman"/>
          <w:sz w:val="28"/>
          <w:szCs w:val="28"/>
        </w:rPr>
        <w:t>остные и подземные воды, занимают сельскохозяйственные угодья и создают эстетические и рекреационные проблемы. Поэтому одной из наиболее важных задач охраны окружающей природной среды является проблема мусора, утилизации и размещения отходов.</w:t>
      </w:r>
    </w:p>
    <w:p w:rsidR="007C166C" w:rsidRPr="007C166C" w:rsidRDefault="007C166C" w:rsidP="007C166C">
      <w:pPr>
        <w:suppressAutoHyphens/>
        <w:ind w:firstLine="851"/>
        <w:jc w:val="both"/>
        <w:rPr>
          <w:rFonts w:ascii="Times New Roman" w:hAnsi="Times New Roman" w:cs="Times New Roman"/>
          <w:sz w:val="28"/>
          <w:szCs w:val="28"/>
        </w:rPr>
      </w:pPr>
      <w:r w:rsidRPr="007C166C">
        <w:rPr>
          <w:rFonts w:ascii="Times New Roman" w:hAnsi="Times New Roman" w:cs="Times New Roman"/>
          <w:sz w:val="28"/>
          <w:szCs w:val="28"/>
        </w:rPr>
        <w:t xml:space="preserve">В настоящее время на территории </w:t>
      </w:r>
      <w:r w:rsidR="00C54035">
        <w:rPr>
          <w:rFonts w:ascii="Times New Roman" w:hAnsi="Times New Roman" w:cs="Times New Roman"/>
          <w:sz w:val="28"/>
          <w:szCs w:val="28"/>
        </w:rPr>
        <w:t>Пионерского</w:t>
      </w:r>
      <w:r w:rsidRPr="007C166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Смоленского района Смоленской области </w:t>
      </w:r>
      <w:r w:rsidRPr="007C166C">
        <w:rPr>
          <w:rFonts w:ascii="Times New Roman" w:hAnsi="Times New Roman" w:cs="Times New Roman"/>
          <w:sz w:val="28"/>
          <w:szCs w:val="28"/>
        </w:rPr>
        <w:t xml:space="preserve">нет обустроенного полигона ТБО, ближайший полигон ТБО находится в </w:t>
      </w:r>
      <w:r w:rsidR="00C54035">
        <w:rPr>
          <w:rFonts w:ascii="Times New Roman" w:hAnsi="Times New Roman" w:cs="Times New Roman"/>
          <w:sz w:val="28"/>
          <w:szCs w:val="28"/>
        </w:rPr>
        <w:t>24</w:t>
      </w:r>
      <w:r w:rsidRPr="007C166C">
        <w:rPr>
          <w:rFonts w:ascii="Times New Roman" w:hAnsi="Times New Roman" w:cs="Times New Roman"/>
          <w:color w:val="FF0000"/>
          <w:sz w:val="28"/>
          <w:szCs w:val="28"/>
        </w:rPr>
        <w:t xml:space="preserve"> </w:t>
      </w:r>
      <w:r w:rsidRPr="007C166C">
        <w:rPr>
          <w:rFonts w:ascii="Times New Roman" w:hAnsi="Times New Roman" w:cs="Times New Roman"/>
          <w:sz w:val="28"/>
          <w:szCs w:val="28"/>
        </w:rPr>
        <w:t>километрах от центра сельской администрации и находится</w:t>
      </w:r>
      <w:r>
        <w:rPr>
          <w:rFonts w:ascii="Times New Roman" w:hAnsi="Times New Roman" w:cs="Times New Roman"/>
          <w:sz w:val="28"/>
          <w:szCs w:val="28"/>
        </w:rPr>
        <w:t>.</w:t>
      </w:r>
    </w:p>
    <w:p w:rsidR="007C166C" w:rsidRPr="009C2ED9" w:rsidRDefault="007C166C" w:rsidP="007C166C">
      <w:pPr>
        <w:suppressAutoHyphens/>
        <w:ind w:firstLine="851"/>
        <w:jc w:val="both"/>
        <w:rPr>
          <w:rFonts w:ascii="Times New Roman" w:hAnsi="Times New Roman" w:cs="Times New Roman"/>
          <w:sz w:val="28"/>
          <w:szCs w:val="28"/>
        </w:rPr>
      </w:pPr>
      <w:r w:rsidRPr="009C2ED9">
        <w:rPr>
          <w:rFonts w:ascii="Times New Roman" w:hAnsi="Times New Roman" w:cs="Times New Roman"/>
          <w:sz w:val="28"/>
          <w:szCs w:val="28"/>
        </w:rPr>
        <w:t xml:space="preserve">Долевое участие </w:t>
      </w:r>
      <w:r w:rsidR="00C54035" w:rsidRPr="009C2ED9">
        <w:rPr>
          <w:rFonts w:ascii="Times New Roman" w:hAnsi="Times New Roman" w:cs="Times New Roman"/>
          <w:sz w:val="28"/>
          <w:szCs w:val="28"/>
        </w:rPr>
        <w:t>Пионерского</w:t>
      </w:r>
      <w:r w:rsidRPr="009C2ED9">
        <w:rPr>
          <w:rFonts w:ascii="Times New Roman" w:hAnsi="Times New Roman" w:cs="Times New Roman"/>
          <w:sz w:val="28"/>
          <w:szCs w:val="28"/>
        </w:rPr>
        <w:t xml:space="preserve"> сельского поселения в захоронении твердых  бытовых отходов (ТБО) и приравненных к ним твердых производственных отходов (</w:t>
      </w:r>
      <w:proofErr w:type="spellStart"/>
      <w:r w:rsidRPr="009C2ED9">
        <w:rPr>
          <w:rFonts w:ascii="Times New Roman" w:hAnsi="Times New Roman" w:cs="Times New Roman"/>
          <w:sz w:val="28"/>
          <w:szCs w:val="28"/>
        </w:rPr>
        <w:t>ТПрО</w:t>
      </w:r>
      <w:proofErr w:type="spellEnd"/>
      <w:r w:rsidRPr="009C2ED9">
        <w:rPr>
          <w:rFonts w:ascii="Times New Roman" w:hAnsi="Times New Roman" w:cs="Times New Roman"/>
          <w:sz w:val="28"/>
          <w:szCs w:val="28"/>
        </w:rPr>
        <w:t>) на полигоне будет составлять:</w:t>
      </w:r>
    </w:p>
    <w:p w:rsidR="007C166C" w:rsidRPr="009C2ED9" w:rsidRDefault="007C166C" w:rsidP="007C166C">
      <w:pPr>
        <w:suppressAutoHyphens/>
        <w:ind w:firstLine="851"/>
        <w:jc w:val="both"/>
        <w:rPr>
          <w:rFonts w:ascii="Times New Roman" w:hAnsi="Times New Roman" w:cs="Times New Roman"/>
          <w:sz w:val="28"/>
          <w:szCs w:val="28"/>
        </w:rPr>
      </w:pPr>
      <w:r w:rsidRPr="009C2ED9">
        <w:rPr>
          <w:rFonts w:ascii="Times New Roman" w:hAnsi="Times New Roman" w:cs="Times New Roman"/>
          <w:sz w:val="28"/>
          <w:szCs w:val="28"/>
        </w:rPr>
        <w:t>- численность населения С/</w:t>
      </w:r>
      <w:proofErr w:type="gramStart"/>
      <w:r w:rsidRPr="009C2ED9">
        <w:rPr>
          <w:rFonts w:ascii="Times New Roman" w:hAnsi="Times New Roman" w:cs="Times New Roman"/>
          <w:sz w:val="28"/>
          <w:szCs w:val="28"/>
        </w:rPr>
        <w:t>П</w:t>
      </w:r>
      <w:proofErr w:type="gramEnd"/>
      <w:r w:rsidRPr="009C2ED9">
        <w:rPr>
          <w:rFonts w:ascii="Times New Roman" w:hAnsi="Times New Roman" w:cs="Times New Roman"/>
          <w:sz w:val="28"/>
          <w:szCs w:val="28"/>
        </w:rPr>
        <w:t xml:space="preserve"> – </w:t>
      </w:r>
      <w:r w:rsidR="009C2ED9" w:rsidRPr="009C2ED9">
        <w:rPr>
          <w:rFonts w:ascii="Times New Roman" w:hAnsi="Times New Roman" w:cs="Times New Roman"/>
          <w:sz w:val="28"/>
          <w:szCs w:val="28"/>
        </w:rPr>
        <w:t>1191</w:t>
      </w:r>
      <w:r w:rsidRPr="009C2ED9">
        <w:rPr>
          <w:rFonts w:ascii="Times New Roman" w:hAnsi="Times New Roman" w:cs="Times New Roman"/>
          <w:sz w:val="28"/>
          <w:szCs w:val="28"/>
        </w:rPr>
        <w:t xml:space="preserve"> чел.;</w:t>
      </w:r>
    </w:p>
    <w:p w:rsidR="007C166C" w:rsidRPr="007C166C" w:rsidRDefault="007C166C" w:rsidP="00996D61">
      <w:pPr>
        <w:suppressAutoHyphens/>
        <w:spacing w:after="0"/>
        <w:ind w:firstLine="851"/>
        <w:jc w:val="both"/>
        <w:rPr>
          <w:rFonts w:ascii="Times New Roman" w:hAnsi="Times New Roman" w:cs="Times New Roman"/>
          <w:sz w:val="28"/>
          <w:szCs w:val="28"/>
        </w:rPr>
      </w:pPr>
      <w:r w:rsidRPr="009C2ED9">
        <w:rPr>
          <w:rFonts w:ascii="Times New Roman" w:hAnsi="Times New Roman" w:cs="Times New Roman"/>
          <w:sz w:val="28"/>
          <w:szCs w:val="28"/>
        </w:rPr>
        <w:t>- санитарная норма образования бытовых отходов – 0.3 т/год на человека в городском поселении. Установлено, что от сельских жителей</w:t>
      </w:r>
      <w:r w:rsidRPr="007C166C">
        <w:rPr>
          <w:rFonts w:ascii="Times New Roman" w:hAnsi="Times New Roman" w:cs="Times New Roman"/>
          <w:sz w:val="28"/>
          <w:szCs w:val="28"/>
        </w:rPr>
        <w:t xml:space="preserve"> на свалки поступает на 25-30 % отходов меньше, чем от городских, поскольку бытовые отходы сельских населенных пунктов содержат заметно меньшее количество компостируемых веществ, как пр</w:t>
      </w:r>
      <w:r w:rsidR="00996D61">
        <w:rPr>
          <w:rFonts w:ascii="Times New Roman" w:hAnsi="Times New Roman" w:cs="Times New Roman"/>
          <w:sz w:val="28"/>
          <w:szCs w:val="28"/>
        </w:rPr>
        <w:t>а</w:t>
      </w:r>
      <w:r w:rsidRPr="007C166C">
        <w:rPr>
          <w:rFonts w:ascii="Times New Roman" w:hAnsi="Times New Roman" w:cs="Times New Roman"/>
          <w:sz w:val="28"/>
          <w:szCs w:val="28"/>
        </w:rPr>
        <w:t>вило, вносятся в почву, идут на корм скоту или сжигаются на местах в кострах и отопительных печах. Это снижает объем утилизируемых отходов в сельских населенных пунктах не менее</w:t>
      </w:r>
      <w:proofErr w:type="gramStart"/>
      <w:r w:rsidRPr="007C166C">
        <w:rPr>
          <w:rFonts w:ascii="Times New Roman" w:hAnsi="Times New Roman" w:cs="Times New Roman"/>
          <w:sz w:val="28"/>
          <w:szCs w:val="28"/>
        </w:rPr>
        <w:t>,</w:t>
      </w:r>
      <w:proofErr w:type="gramEnd"/>
      <w:r w:rsidRPr="007C166C">
        <w:rPr>
          <w:rFonts w:ascii="Times New Roman" w:hAnsi="Times New Roman" w:cs="Times New Roman"/>
          <w:sz w:val="28"/>
          <w:szCs w:val="28"/>
        </w:rPr>
        <w:t xml:space="preserve"> чем на 25–30 %. </w:t>
      </w:r>
    </w:p>
    <w:p w:rsidR="007C166C" w:rsidRPr="007C166C" w:rsidRDefault="007C166C" w:rsidP="00996D61">
      <w:pPr>
        <w:suppressAutoHyphens/>
        <w:spacing w:after="0"/>
        <w:ind w:firstLine="851"/>
        <w:jc w:val="both"/>
        <w:rPr>
          <w:rFonts w:ascii="Times New Roman" w:hAnsi="Times New Roman" w:cs="Times New Roman"/>
          <w:sz w:val="28"/>
          <w:szCs w:val="28"/>
        </w:rPr>
      </w:pPr>
      <w:r w:rsidRPr="007C166C">
        <w:rPr>
          <w:rFonts w:ascii="Times New Roman" w:hAnsi="Times New Roman" w:cs="Times New Roman"/>
          <w:sz w:val="28"/>
          <w:szCs w:val="28"/>
        </w:rPr>
        <w:t>С учетом этого норма образования бытовых отходов для сельского населения не превысит 0,2 т/год на человека;</w:t>
      </w:r>
    </w:p>
    <w:p w:rsidR="007C166C" w:rsidRPr="007C166C" w:rsidRDefault="007C166C" w:rsidP="006166B2">
      <w:pPr>
        <w:suppressAutoHyphens/>
        <w:spacing w:after="0"/>
        <w:ind w:firstLine="851"/>
        <w:jc w:val="both"/>
        <w:rPr>
          <w:rFonts w:ascii="Times New Roman" w:hAnsi="Times New Roman" w:cs="Times New Roman"/>
          <w:sz w:val="28"/>
          <w:szCs w:val="28"/>
        </w:rPr>
      </w:pPr>
      <w:r w:rsidRPr="007C166C">
        <w:rPr>
          <w:rFonts w:ascii="Times New Roman" w:hAnsi="Times New Roman" w:cs="Times New Roman"/>
          <w:sz w:val="28"/>
          <w:szCs w:val="28"/>
        </w:rPr>
        <w:t xml:space="preserve">- ожидаемый объем отходов от </w:t>
      </w:r>
      <w:r w:rsidR="0041759F">
        <w:rPr>
          <w:rFonts w:ascii="Times New Roman" w:hAnsi="Times New Roman" w:cs="Times New Roman"/>
          <w:sz w:val="28"/>
          <w:szCs w:val="28"/>
        </w:rPr>
        <w:t>34-х</w:t>
      </w:r>
      <w:r w:rsidRPr="007C166C">
        <w:rPr>
          <w:rFonts w:ascii="Times New Roman" w:hAnsi="Times New Roman" w:cs="Times New Roman"/>
          <w:sz w:val="28"/>
          <w:szCs w:val="28"/>
        </w:rPr>
        <w:t xml:space="preserve"> населенных пунктов </w:t>
      </w:r>
      <w:r w:rsidR="009C2ED9">
        <w:rPr>
          <w:rFonts w:ascii="Times New Roman" w:hAnsi="Times New Roman" w:cs="Times New Roman"/>
          <w:sz w:val="28"/>
          <w:szCs w:val="28"/>
        </w:rPr>
        <w:t>Пионерского</w:t>
      </w:r>
      <w:r w:rsidRPr="007C166C">
        <w:rPr>
          <w:rFonts w:ascii="Times New Roman" w:hAnsi="Times New Roman" w:cs="Times New Roman"/>
          <w:sz w:val="28"/>
          <w:szCs w:val="28"/>
        </w:rPr>
        <w:t xml:space="preserve"> сельского поселе</w:t>
      </w:r>
      <w:r w:rsidR="00996D61">
        <w:rPr>
          <w:rFonts w:ascii="Times New Roman" w:hAnsi="Times New Roman" w:cs="Times New Roman"/>
          <w:sz w:val="28"/>
          <w:szCs w:val="28"/>
        </w:rPr>
        <w:t>ния составит: 0,1 т/</w:t>
      </w:r>
      <w:proofErr w:type="spellStart"/>
      <w:r w:rsidR="00996D61">
        <w:rPr>
          <w:rFonts w:ascii="Times New Roman" w:hAnsi="Times New Roman" w:cs="Times New Roman"/>
          <w:sz w:val="28"/>
          <w:szCs w:val="28"/>
        </w:rPr>
        <w:t>год</w:t>
      </w:r>
      <w:proofErr w:type="gramStart"/>
      <w:r w:rsidR="00996D61">
        <w:rPr>
          <w:rFonts w:ascii="Times New Roman" w:hAnsi="Times New Roman" w:cs="Times New Roman"/>
          <w:sz w:val="28"/>
          <w:szCs w:val="28"/>
        </w:rPr>
        <w:t>.ч</w:t>
      </w:r>
      <w:proofErr w:type="gramEnd"/>
      <w:r w:rsidR="00996D61">
        <w:rPr>
          <w:rFonts w:ascii="Times New Roman" w:hAnsi="Times New Roman" w:cs="Times New Roman"/>
          <w:sz w:val="28"/>
          <w:szCs w:val="28"/>
        </w:rPr>
        <w:t>ел</w:t>
      </w:r>
      <w:proofErr w:type="spellEnd"/>
      <w:r w:rsidR="00996D61">
        <w:rPr>
          <w:rFonts w:ascii="Times New Roman" w:hAnsi="Times New Roman" w:cs="Times New Roman"/>
          <w:sz w:val="28"/>
          <w:szCs w:val="28"/>
        </w:rPr>
        <w:t xml:space="preserve">. х </w:t>
      </w:r>
      <w:r w:rsidR="009C2ED9">
        <w:rPr>
          <w:rFonts w:ascii="Times New Roman" w:hAnsi="Times New Roman" w:cs="Times New Roman"/>
          <w:sz w:val="28"/>
          <w:szCs w:val="28"/>
        </w:rPr>
        <w:t>1191</w:t>
      </w:r>
      <w:r w:rsidRPr="007C166C">
        <w:rPr>
          <w:rFonts w:ascii="Times New Roman" w:hAnsi="Times New Roman" w:cs="Times New Roman"/>
          <w:sz w:val="28"/>
          <w:szCs w:val="28"/>
        </w:rPr>
        <w:t xml:space="preserve"> = </w:t>
      </w:r>
      <w:r w:rsidR="009C2ED9">
        <w:rPr>
          <w:rFonts w:ascii="Times New Roman" w:hAnsi="Times New Roman" w:cs="Times New Roman"/>
          <w:sz w:val="28"/>
          <w:szCs w:val="28"/>
        </w:rPr>
        <w:t>119,1</w:t>
      </w:r>
      <w:r w:rsidRPr="007C166C">
        <w:rPr>
          <w:rFonts w:ascii="Times New Roman" w:hAnsi="Times New Roman" w:cs="Times New Roman"/>
          <w:sz w:val="28"/>
          <w:szCs w:val="28"/>
        </w:rPr>
        <w:t>т/год;</w:t>
      </w:r>
    </w:p>
    <w:p w:rsidR="007C166C" w:rsidRPr="007C166C" w:rsidRDefault="007C166C" w:rsidP="006166B2">
      <w:pPr>
        <w:suppressAutoHyphens/>
        <w:spacing w:after="0"/>
        <w:ind w:firstLine="851"/>
        <w:jc w:val="both"/>
        <w:rPr>
          <w:rFonts w:ascii="Times New Roman" w:hAnsi="Times New Roman" w:cs="Times New Roman"/>
          <w:sz w:val="28"/>
          <w:szCs w:val="28"/>
        </w:rPr>
      </w:pPr>
      <w:r w:rsidRPr="007C166C">
        <w:rPr>
          <w:rFonts w:ascii="Times New Roman" w:hAnsi="Times New Roman" w:cs="Times New Roman"/>
          <w:sz w:val="28"/>
          <w:szCs w:val="28"/>
        </w:rPr>
        <w:t xml:space="preserve">- по нормативам до 25% к объему бытовых отходов допускается прием на полигон ТБО твердых производственных отходов: </w:t>
      </w:r>
      <w:r w:rsidR="009C2ED9">
        <w:rPr>
          <w:rFonts w:ascii="Times New Roman" w:hAnsi="Times New Roman" w:cs="Times New Roman"/>
          <w:sz w:val="28"/>
          <w:szCs w:val="28"/>
        </w:rPr>
        <w:t>119,1</w:t>
      </w:r>
      <w:r w:rsidR="00996D61">
        <w:rPr>
          <w:rFonts w:ascii="Times New Roman" w:hAnsi="Times New Roman" w:cs="Times New Roman"/>
          <w:sz w:val="28"/>
          <w:szCs w:val="28"/>
        </w:rPr>
        <w:t>0</w:t>
      </w:r>
      <w:r w:rsidRPr="007C166C">
        <w:rPr>
          <w:rFonts w:ascii="Times New Roman" w:hAnsi="Times New Roman" w:cs="Times New Roman"/>
          <w:sz w:val="28"/>
          <w:szCs w:val="28"/>
        </w:rPr>
        <w:t xml:space="preserve"> т/год – </w:t>
      </w:r>
      <w:r w:rsidR="005F47DC">
        <w:rPr>
          <w:rFonts w:ascii="Times New Roman" w:hAnsi="Times New Roman" w:cs="Times New Roman"/>
          <w:sz w:val="28"/>
          <w:szCs w:val="28"/>
        </w:rPr>
        <w:t>2</w:t>
      </w:r>
      <w:r w:rsidR="00996D61">
        <w:rPr>
          <w:rFonts w:ascii="Times New Roman" w:hAnsi="Times New Roman" w:cs="Times New Roman"/>
          <w:sz w:val="28"/>
          <w:szCs w:val="28"/>
        </w:rPr>
        <w:t>9,</w:t>
      </w:r>
      <w:r w:rsidR="005F47DC">
        <w:rPr>
          <w:rFonts w:ascii="Times New Roman" w:hAnsi="Times New Roman" w:cs="Times New Roman"/>
          <w:sz w:val="28"/>
          <w:szCs w:val="28"/>
        </w:rPr>
        <w:t>78</w:t>
      </w:r>
      <w:r w:rsidRPr="007C166C">
        <w:rPr>
          <w:rFonts w:ascii="Times New Roman" w:hAnsi="Times New Roman" w:cs="Times New Roman"/>
          <w:sz w:val="28"/>
          <w:szCs w:val="28"/>
        </w:rPr>
        <w:t xml:space="preserve"> т.</w:t>
      </w:r>
    </w:p>
    <w:p w:rsidR="007C166C" w:rsidRPr="007C166C" w:rsidRDefault="007C166C" w:rsidP="007C166C">
      <w:pPr>
        <w:suppressAutoHyphens/>
        <w:ind w:firstLine="851"/>
        <w:jc w:val="both"/>
        <w:rPr>
          <w:rFonts w:ascii="Times New Roman" w:hAnsi="Times New Roman" w:cs="Times New Roman"/>
          <w:sz w:val="28"/>
          <w:szCs w:val="28"/>
        </w:rPr>
      </w:pPr>
      <w:r w:rsidRPr="007C166C">
        <w:rPr>
          <w:rFonts w:ascii="Times New Roman" w:hAnsi="Times New Roman" w:cs="Times New Roman"/>
          <w:sz w:val="28"/>
          <w:szCs w:val="28"/>
        </w:rPr>
        <w:lastRenderedPageBreak/>
        <w:t>Поскольку к вывозу на полигон не принимаются производственные отходы 1, 2 и 3 классов опасности (ртутные лампы, ядохимикаты и минеральные удобрения, пришедшие в негодность  и пр.), они должны собираться и утилизироваться по договорам с лицензированными организациями отдельно.</w:t>
      </w:r>
    </w:p>
    <w:p w:rsidR="009C2ED9" w:rsidRDefault="007C166C" w:rsidP="007C166C">
      <w:pPr>
        <w:suppressAutoHyphens/>
        <w:ind w:firstLine="851"/>
        <w:jc w:val="both"/>
        <w:rPr>
          <w:rFonts w:ascii="Times New Roman" w:hAnsi="Times New Roman" w:cs="Times New Roman"/>
          <w:sz w:val="28"/>
          <w:szCs w:val="28"/>
        </w:rPr>
      </w:pPr>
      <w:r w:rsidRPr="007C166C">
        <w:rPr>
          <w:rFonts w:ascii="Times New Roman" w:hAnsi="Times New Roman" w:cs="Times New Roman"/>
          <w:sz w:val="28"/>
          <w:szCs w:val="28"/>
        </w:rPr>
        <w:t xml:space="preserve">- общий прогнозируемый объем подлежащих утилизации отходов </w:t>
      </w:r>
    </w:p>
    <w:p w:rsidR="007C166C" w:rsidRPr="007C166C" w:rsidRDefault="009C2ED9" w:rsidP="009C2ED9">
      <w:pPr>
        <w:suppressAutoHyphens/>
        <w:jc w:val="both"/>
        <w:rPr>
          <w:rFonts w:ascii="Times New Roman" w:hAnsi="Times New Roman" w:cs="Times New Roman"/>
          <w:sz w:val="28"/>
          <w:szCs w:val="28"/>
        </w:rPr>
      </w:pPr>
      <w:r>
        <w:rPr>
          <w:rFonts w:ascii="Times New Roman" w:hAnsi="Times New Roman" w:cs="Times New Roman"/>
          <w:sz w:val="28"/>
          <w:szCs w:val="28"/>
        </w:rPr>
        <w:t>Пионерского</w:t>
      </w:r>
      <w:r w:rsidR="007C166C" w:rsidRPr="007C166C">
        <w:rPr>
          <w:rFonts w:ascii="Times New Roman" w:hAnsi="Times New Roman" w:cs="Times New Roman"/>
          <w:sz w:val="28"/>
          <w:szCs w:val="28"/>
        </w:rPr>
        <w:t xml:space="preserve"> сельского поселения составит </w:t>
      </w:r>
      <w:r w:rsidR="005F47DC">
        <w:rPr>
          <w:rFonts w:ascii="Times New Roman" w:hAnsi="Times New Roman" w:cs="Times New Roman"/>
          <w:sz w:val="28"/>
          <w:szCs w:val="28"/>
        </w:rPr>
        <w:t>148,88</w:t>
      </w:r>
      <w:r w:rsidR="007C166C" w:rsidRPr="007C166C">
        <w:rPr>
          <w:rFonts w:ascii="Times New Roman" w:hAnsi="Times New Roman" w:cs="Times New Roman"/>
          <w:sz w:val="28"/>
          <w:szCs w:val="28"/>
        </w:rPr>
        <w:t xml:space="preserve"> т/год.</w:t>
      </w:r>
    </w:p>
    <w:p w:rsidR="007C166C" w:rsidRPr="007C166C" w:rsidRDefault="007C166C" w:rsidP="007C166C">
      <w:pPr>
        <w:suppressAutoHyphens/>
        <w:ind w:firstLine="851"/>
        <w:jc w:val="both"/>
        <w:rPr>
          <w:rFonts w:ascii="Times New Roman" w:hAnsi="Times New Roman" w:cs="Times New Roman"/>
          <w:sz w:val="28"/>
          <w:szCs w:val="28"/>
        </w:rPr>
      </w:pPr>
      <w:proofErr w:type="gramStart"/>
      <w:r w:rsidRPr="007C166C">
        <w:rPr>
          <w:rFonts w:ascii="Times New Roman" w:hAnsi="Times New Roman" w:cs="Times New Roman"/>
          <w:sz w:val="28"/>
          <w:szCs w:val="28"/>
        </w:rPr>
        <w:t>Не на всех предприятиях создана система лицензируемой деятельности по обращению с отходами: оборудование специальных площадок и мест сбора и временного накопления отходов</w:t>
      </w:r>
      <w:r w:rsidR="00996D61">
        <w:rPr>
          <w:rFonts w:ascii="Times New Roman" w:hAnsi="Times New Roman" w:cs="Times New Roman"/>
          <w:sz w:val="28"/>
          <w:szCs w:val="28"/>
        </w:rPr>
        <w:t xml:space="preserve"> </w:t>
      </w:r>
      <w:r w:rsidRPr="007C166C">
        <w:rPr>
          <w:rFonts w:ascii="Times New Roman" w:hAnsi="Times New Roman" w:cs="Times New Roman"/>
          <w:sz w:val="28"/>
          <w:szCs w:val="28"/>
        </w:rPr>
        <w:t>(сменяемые промаркированные контейнеры, стеллажи, площадки с твердым покрытием для раздельного хранения и сортировки отдельных утильных фракций, благоустроенные подъезды, оборудованный транспорт для транспортировки отходов, договорная и лицензированная схема обращения с отходами и т.д.)</w:t>
      </w:r>
      <w:proofErr w:type="gramEnd"/>
    </w:p>
    <w:p w:rsidR="00996D61" w:rsidRPr="006166B2" w:rsidRDefault="00996D61" w:rsidP="006166B2">
      <w:pPr>
        <w:pStyle w:val="a3"/>
        <w:numPr>
          <w:ilvl w:val="2"/>
          <w:numId w:val="29"/>
        </w:numPr>
        <w:suppressAutoHyphens/>
        <w:jc w:val="center"/>
        <w:rPr>
          <w:rFonts w:ascii="Times New Roman" w:hAnsi="Times New Roman" w:cs="Times New Roman"/>
          <w:sz w:val="28"/>
          <w:szCs w:val="28"/>
        </w:rPr>
      </w:pPr>
      <w:r w:rsidRPr="006166B2">
        <w:rPr>
          <w:rFonts w:ascii="Times New Roman" w:hAnsi="Times New Roman" w:cs="Times New Roman"/>
          <w:bCs/>
          <w:sz w:val="28"/>
          <w:szCs w:val="28"/>
        </w:rPr>
        <w:t>Сбор, удаление и  размещение отходов.</w:t>
      </w:r>
    </w:p>
    <w:p w:rsidR="00996D61" w:rsidRPr="00996D61" w:rsidRDefault="00996D61" w:rsidP="00996D61">
      <w:pPr>
        <w:suppressAutoHyphens/>
        <w:ind w:firstLine="851"/>
        <w:jc w:val="both"/>
        <w:rPr>
          <w:rFonts w:ascii="Times New Roman" w:hAnsi="Times New Roman" w:cs="Times New Roman"/>
          <w:sz w:val="28"/>
          <w:szCs w:val="28"/>
        </w:rPr>
      </w:pPr>
      <w:r w:rsidRPr="00996D61">
        <w:rPr>
          <w:rFonts w:ascii="Times New Roman" w:hAnsi="Times New Roman" w:cs="Times New Roman"/>
          <w:sz w:val="28"/>
          <w:szCs w:val="28"/>
        </w:rPr>
        <w:t>Сбор твердых бытовых отходов, образующихся от уборки жилых помещений и административных зданий и объектов социальной сферы (почтовое отделение, фельдшерско-акушерские пункты, школа, библиотек</w:t>
      </w:r>
      <w:r>
        <w:rPr>
          <w:rFonts w:ascii="Times New Roman" w:hAnsi="Times New Roman" w:cs="Times New Roman"/>
          <w:sz w:val="28"/>
          <w:szCs w:val="28"/>
        </w:rPr>
        <w:t>а</w:t>
      </w:r>
      <w:r w:rsidRPr="00996D61">
        <w:rPr>
          <w:rFonts w:ascii="Times New Roman" w:hAnsi="Times New Roman" w:cs="Times New Roman"/>
          <w:sz w:val="28"/>
          <w:szCs w:val="28"/>
        </w:rPr>
        <w:t>,</w:t>
      </w:r>
      <w:r>
        <w:rPr>
          <w:rFonts w:ascii="Times New Roman" w:hAnsi="Times New Roman" w:cs="Times New Roman"/>
          <w:sz w:val="28"/>
          <w:szCs w:val="28"/>
        </w:rPr>
        <w:t xml:space="preserve"> дом культуры, </w:t>
      </w:r>
      <w:r w:rsidRPr="00996D61">
        <w:rPr>
          <w:rFonts w:ascii="Times New Roman" w:hAnsi="Times New Roman" w:cs="Times New Roman"/>
          <w:sz w:val="28"/>
          <w:szCs w:val="28"/>
        </w:rPr>
        <w:t>магазин</w:t>
      </w:r>
      <w:r>
        <w:rPr>
          <w:rFonts w:ascii="Times New Roman" w:hAnsi="Times New Roman" w:cs="Times New Roman"/>
          <w:sz w:val="28"/>
          <w:szCs w:val="28"/>
        </w:rPr>
        <w:t>, детский сад, больница</w:t>
      </w:r>
      <w:r w:rsidRPr="00996D61">
        <w:rPr>
          <w:rFonts w:ascii="Times New Roman" w:hAnsi="Times New Roman" w:cs="Times New Roman"/>
          <w:sz w:val="28"/>
          <w:szCs w:val="28"/>
        </w:rPr>
        <w:t>) должен производиться в типовые контейнеры, размещенные на оборудованных контейнерных площадках.</w:t>
      </w:r>
    </w:p>
    <w:p w:rsidR="00996D61" w:rsidRPr="00996D61" w:rsidRDefault="00996D61" w:rsidP="00996D61">
      <w:pPr>
        <w:suppressAutoHyphens/>
        <w:ind w:firstLine="851"/>
        <w:jc w:val="both"/>
        <w:rPr>
          <w:rFonts w:ascii="Times New Roman" w:hAnsi="Times New Roman" w:cs="Times New Roman"/>
          <w:sz w:val="28"/>
          <w:szCs w:val="28"/>
        </w:rPr>
      </w:pPr>
      <w:r w:rsidRPr="00996D61">
        <w:rPr>
          <w:rFonts w:ascii="Times New Roman" w:hAnsi="Times New Roman" w:cs="Times New Roman"/>
          <w:sz w:val="28"/>
          <w:szCs w:val="28"/>
        </w:rPr>
        <w:t xml:space="preserve">Контейнерные площадки, предназначенные для сбора и хранения твердых бытовых отходов, должны размещаться в установленном порядке. Исполнение и </w:t>
      </w:r>
      <w:proofErr w:type="gramStart"/>
      <w:r w:rsidRPr="00996D61">
        <w:rPr>
          <w:rFonts w:ascii="Times New Roman" w:hAnsi="Times New Roman" w:cs="Times New Roman"/>
          <w:sz w:val="28"/>
          <w:szCs w:val="28"/>
        </w:rPr>
        <w:t>контроль за</w:t>
      </w:r>
      <w:proofErr w:type="gramEnd"/>
      <w:r w:rsidRPr="00996D61">
        <w:rPr>
          <w:rFonts w:ascii="Times New Roman" w:hAnsi="Times New Roman" w:cs="Times New Roman"/>
          <w:sz w:val="28"/>
          <w:szCs w:val="28"/>
        </w:rPr>
        <w:t xml:space="preserve"> сбором твердых бытовых отходов, в том числе по обращению с ТБО   опасности возложены:</w:t>
      </w:r>
    </w:p>
    <w:p w:rsidR="00996D61" w:rsidRPr="00996D61" w:rsidRDefault="00996D61" w:rsidP="00996D61">
      <w:pPr>
        <w:suppressAutoHyphens/>
        <w:ind w:firstLine="851"/>
        <w:jc w:val="both"/>
        <w:rPr>
          <w:rFonts w:ascii="Times New Roman" w:hAnsi="Times New Roman" w:cs="Times New Roman"/>
          <w:sz w:val="28"/>
          <w:szCs w:val="28"/>
        </w:rPr>
      </w:pPr>
      <w:r w:rsidRPr="00996D61">
        <w:rPr>
          <w:rFonts w:ascii="Times New Roman" w:hAnsi="Times New Roman" w:cs="Times New Roman"/>
          <w:sz w:val="28"/>
          <w:szCs w:val="28"/>
        </w:rPr>
        <w:t>-по населенным п</w:t>
      </w:r>
      <w:r>
        <w:rPr>
          <w:rFonts w:ascii="Times New Roman" w:hAnsi="Times New Roman" w:cs="Times New Roman"/>
          <w:sz w:val="28"/>
          <w:szCs w:val="28"/>
        </w:rPr>
        <w:t>унктам,  на обслуживающую компанию</w:t>
      </w:r>
      <w:r w:rsidRPr="00996D61">
        <w:rPr>
          <w:rFonts w:ascii="Times New Roman" w:hAnsi="Times New Roman" w:cs="Times New Roman"/>
          <w:sz w:val="28"/>
          <w:szCs w:val="28"/>
        </w:rPr>
        <w:t xml:space="preserve">; </w:t>
      </w:r>
    </w:p>
    <w:p w:rsidR="00996D61" w:rsidRPr="00996D61" w:rsidRDefault="00996D61" w:rsidP="00996D61">
      <w:pPr>
        <w:suppressAutoHyphens/>
        <w:ind w:firstLine="851"/>
        <w:jc w:val="both"/>
        <w:rPr>
          <w:rFonts w:ascii="Times New Roman" w:hAnsi="Times New Roman" w:cs="Times New Roman"/>
          <w:sz w:val="28"/>
          <w:szCs w:val="28"/>
        </w:rPr>
      </w:pPr>
      <w:proofErr w:type="gramStart"/>
      <w:r w:rsidRPr="00996D61">
        <w:rPr>
          <w:rFonts w:ascii="Times New Roman" w:hAnsi="Times New Roman" w:cs="Times New Roman"/>
          <w:sz w:val="28"/>
          <w:szCs w:val="28"/>
        </w:rPr>
        <w:t>-по объектам культурно – бытового назначения (библиотеки, школы, детские сады, фельдшерско-акушерский пункты, отделения связи,)  на руководителей;</w:t>
      </w:r>
      <w:proofErr w:type="gramEnd"/>
    </w:p>
    <w:p w:rsidR="00996D61" w:rsidRPr="00996D61" w:rsidRDefault="00996D61" w:rsidP="00996D61">
      <w:pPr>
        <w:suppressAutoHyphens/>
        <w:ind w:firstLine="851"/>
        <w:jc w:val="both"/>
        <w:rPr>
          <w:rFonts w:ascii="Times New Roman" w:hAnsi="Times New Roman" w:cs="Times New Roman"/>
          <w:sz w:val="28"/>
          <w:szCs w:val="28"/>
        </w:rPr>
      </w:pPr>
      <w:r w:rsidRPr="00996D61">
        <w:rPr>
          <w:rFonts w:ascii="Times New Roman" w:hAnsi="Times New Roman" w:cs="Times New Roman"/>
          <w:sz w:val="28"/>
          <w:szCs w:val="28"/>
        </w:rPr>
        <w:t>-объектам торговли  на владельцев магазинов.</w:t>
      </w:r>
    </w:p>
    <w:p w:rsidR="00996D61" w:rsidRPr="00996D61" w:rsidRDefault="00996D61" w:rsidP="00996D61">
      <w:pPr>
        <w:pStyle w:val="a8"/>
        <w:spacing w:after="0"/>
        <w:ind w:firstLine="851"/>
        <w:jc w:val="both"/>
        <w:rPr>
          <w:sz w:val="28"/>
          <w:szCs w:val="28"/>
        </w:rPr>
      </w:pPr>
      <w:r w:rsidRPr="00996D61">
        <w:rPr>
          <w:sz w:val="28"/>
          <w:szCs w:val="28"/>
        </w:rPr>
        <w:t xml:space="preserve">Отходы, находящиеся на площадках временного хранения, могут создавать мгновенные, краткосрочные и долгосрочные </w:t>
      </w:r>
      <w:proofErr w:type="gramStart"/>
      <w:r w:rsidRPr="00996D61">
        <w:rPr>
          <w:sz w:val="28"/>
          <w:szCs w:val="28"/>
        </w:rPr>
        <w:t>проблемы</w:t>
      </w:r>
      <w:proofErr w:type="gramEnd"/>
      <w:r w:rsidRPr="00996D61">
        <w:rPr>
          <w:sz w:val="28"/>
          <w:szCs w:val="28"/>
        </w:rPr>
        <w:t xml:space="preserve"> как для окружающей среды, так и для здоровья человека. Ликвидация ошибок, допущенных ранее, обходится, как правило, значительно дороже, чем </w:t>
      </w:r>
      <w:r w:rsidRPr="00996D61">
        <w:rPr>
          <w:sz w:val="28"/>
          <w:szCs w:val="28"/>
        </w:rPr>
        <w:lastRenderedPageBreak/>
        <w:t>разработка и принятие профилактических мер. Поэтому важно провести оценку возможных неблагоприятных последствий на всех этапах процесса обращения с отходами в сельском поселении.</w:t>
      </w:r>
    </w:p>
    <w:p w:rsidR="00996D61" w:rsidRPr="00996D61" w:rsidRDefault="00996D61" w:rsidP="00996D61">
      <w:pPr>
        <w:pStyle w:val="a8"/>
        <w:spacing w:after="0"/>
        <w:ind w:firstLine="851"/>
        <w:jc w:val="both"/>
        <w:rPr>
          <w:sz w:val="28"/>
          <w:szCs w:val="28"/>
        </w:rPr>
      </w:pPr>
      <w:r w:rsidRPr="00996D61">
        <w:rPr>
          <w:sz w:val="28"/>
          <w:szCs w:val="28"/>
        </w:rPr>
        <w:t>Выделяются следующие этапы обращения с отходами:</w:t>
      </w:r>
    </w:p>
    <w:p w:rsidR="00996D61" w:rsidRPr="00996D61" w:rsidRDefault="00996D61" w:rsidP="00996D61">
      <w:pPr>
        <w:pStyle w:val="a8"/>
        <w:numPr>
          <w:ilvl w:val="0"/>
          <w:numId w:val="22"/>
        </w:numPr>
        <w:spacing w:after="0"/>
        <w:jc w:val="both"/>
        <w:rPr>
          <w:sz w:val="28"/>
          <w:szCs w:val="28"/>
        </w:rPr>
      </w:pPr>
      <w:r w:rsidRPr="00996D61">
        <w:rPr>
          <w:sz w:val="28"/>
          <w:szCs w:val="28"/>
        </w:rPr>
        <w:t>образование (жилые и административные здания, школа, магазины, почтовое отделение, библиотека, фельдшерско-акушерские пункты);</w:t>
      </w:r>
    </w:p>
    <w:p w:rsidR="00996D61" w:rsidRPr="00996D61" w:rsidRDefault="00996D61" w:rsidP="00996D61">
      <w:pPr>
        <w:pStyle w:val="a8"/>
        <w:numPr>
          <w:ilvl w:val="0"/>
          <w:numId w:val="22"/>
        </w:numPr>
        <w:spacing w:after="0"/>
        <w:jc w:val="both"/>
        <w:rPr>
          <w:sz w:val="28"/>
          <w:szCs w:val="28"/>
        </w:rPr>
      </w:pPr>
      <w:r w:rsidRPr="00996D61">
        <w:rPr>
          <w:sz w:val="28"/>
          <w:szCs w:val="28"/>
        </w:rPr>
        <w:t>сбор (транспортировка отходов к местам накопления отходов – контейнерным площадкам);</w:t>
      </w:r>
    </w:p>
    <w:p w:rsidR="00996D61" w:rsidRPr="00996D61" w:rsidRDefault="00996D61" w:rsidP="00996D61">
      <w:pPr>
        <w:pStyle w:val="a8"/>
        <w:numPr>
          <w:ilvl w:val="0"/>
          <w:numId w:val="22"/>
        </w:numPr>
        <w:spacing w:after="0"/>
        <w:jc w:val="both"/>
        <w:rPr>
          <w:sz w:val="28"/>
          <w:szCs w:val="28"/>
        </w:rPr>
      </w:pPr>
      <w:r w:rsidRPr="00996D61">
        <w:rPr>
          <w:sz w:val="28"/>
          <w:szCs w:val="28"/>
        </w:rPr>
        <w:t>обезвреживание (производится обеззараживание медицинских отходов, образующихся в фельдшерско-акушерских пунктах);</w:t>
      </w:r>
    </w:p>
    <w:p w:rsidR="00996D61" w:rsidRPr="00996D61" w:rsidRDefault="00996D61" w:rsidP="00996D61">
      <w:pPr>
        <w:pStyle w:val="a8"/>
        <w:numPr>
          <w:ilvl w:val="0"/>
          <w:numId w:val="22"/>
        </w:numPr>
        <w:spacing w:after="0"/>
        <w:jc w:val="both"/>
        <w:rPr>
          <w:sz w:val="28"/>
          <w:szCs w:val="28"/>
        </w:rPr>
      </w:pPr>
      <w:r w:rsidRPr="00996D61">
        <w:rPr>
          <w:sz w:val="28"/>
          <w:szCs w:val="28"/>
        </w:rPr>
        <w:t>транспортировка (в сельском поселении осуществляется силам</w:t>
      </w:r>
      <w:proofErr w:type="gramStart"/>
      <w:r w:rsidRPr="00996D61">
        <w:rPr>
          <w:sz w:val="28"/>
          <w:szCs w:val="28"/>
        </w:rPr>
        <w:t xml:space="preserve">и </w:t>
      </w:r>
      <w:r>
        <w:rPr>
          <w:sz w:val="28"/>
          <w:szCs w:val="28"/>
        </w:rPr>
        <w:t>ООО</w:t>
      </w:r>
      <w:proofErr w:type="gramEnd"/>
      <w:r>
        <w:rPr>
          <w:sz w:val="28"/>
          <w:szCs w:val="28"/>
        </w:rPr>
        <w:t xml:space="preserve"> «Коммунальные системы «</w:t>
      </w:r>
      <w:proofErr w:type="spellStart"/>
      <w:r w:rsidR="008100A1">
        <w:rPr>
          <w:sz w:val="28"/>
          <w:szCs w:val="28"/>
        </w:rPr>
        <w:t>Пригорское</w:t>
      </w:r>
      <w:proofErr w:type="spellEnd"/>
      <w:r>
        <w:rPr>
          <w:sz w:val="28"/>
          <w:szCs w:val="28"/>
        </w:rPr>
        <w:t>»</w:t>
      </w:r>
      <w:r w:rsidRPr="00996D61">
        <w:rPr>
          <w:sz w:val="28"/>
          <w:szCs w:val="28"/>
        </w:rPr>
        <w:t>, от специально оборудованных контейнерных площадок, до места захоронения отходов и до предприятия-переработчика отходов, имеющих соответствующие лицензии);</w:t>
      </w:r>
    </w:p>
    <w:p w:rsidR="00996D61" w:rsidRPr="00996D61" w:rsidRDefault="00996D61" w:rsidP="00996D61">
      <w:pPr>
        <w:pStyle w:val="a8"/>
        <w:numPr>
          <w:ilvl w:val="0"/>
          <w:numId w:val="22"/>
        </w:numPr>
        <w:spacing w:after="0"/>
        <w:jc w:val="both"/>
        <w:rPr>
          <w:sz w:val="28"/>
          <w:szCs w:val="28"/>
        </w:rPr>
      </w:pPr>
      <w:r w:rsidRPr="00996D61">
        <w:rPr>
          <w:sz w:val="28"/>
          <w:szCs w:val="28"/>
        </w:rPr>
        <w:t>размещение (включает в себя понятие «хранение» и «захоронение», на территории сельского поселения планируется осуществлять только хранение отходов от момента их сбора до момента вывоза).</w:t>
      </w:r>
    </w:p>
    <w:p w:rsidR="00996D61" w:rsidRPr="008100A1" w:rsidRDefault="00996D61" w:rsidP="00996D61">
      <w:pPr>
        <w:pStyle w:val="a8"/>
        <w:spacing w:after="0"/>
        <w:ind w:firstLine="851"/>
        <w:jc w:val="both"/>
        <w:rPr>
          <w:sz w:val="28"/>
          <w:szCs w:val="28"/>
        </w:rPr>
      </w:pPr>
      <w:r w:rsidRPr="008100A1">
        <w:rPr>
          <w:sz w:val="28"/>
          <w:szCs w:val="28"/>
        </w:rPr>
        <w:t xml:space="preserve">На каждом этапе Администрация сельского поселения должна проводить </w:t>
      </w:r>
      <w:proofErr w:type="gramStart"/>
      <w:r w:rsidRPr="008100A1">
        <w:rPr>
          <w:sz w:val="28"/>
          <w:szCs w:val="28"/>
        </w:rPr>
        <w:t>контроль за</w:t>
      </w:r>
      <w:proofErr w:type="gramEnd"/>
      <w:r w:rsidRPr="008100A1">
        <w:rPr>
          <w:sz w:val="28"/>
          <w:szCs w:val="28"/>
        </w:rPr>
        <w:t xml:space="preserve"> безопасным обращением с отходами, так как, организацию деятельности в области обращения с отходами на территориях поселений осуществляют органы местного самоуправления.</w:t>
      </w:r>
    </w:p>
    <w:p w:rsidR="00E86F3E" w:rsidRPr="00996D61" w:rsidRDefault="00E86F3E" w:rsidP="007C166C">
      <w:pPr>
        <w:jc w:val="both"/>
        <w:rPr>
          <w:rFonts w:ascii="Times New Roman" w:hAnsi="Times New Roman" w:cs="Times New Roman"/>
          <w:sz w:val="28"/>
          <w:szCs w:val="28"/>
        </w:rPr>
      </w:pPr>
    </w:p>
    <w:p w:rsidR="007E0AE7" w:rsidRPr="007E0AE7" w:rsidRDefault="006166B2" w:rsidP="007E0AE7">
      <w:pPr>
        <w:pStyle w:val="a8"/>
        <w:spacing w:after="0"/>
        <w:jc w:val="center"/>
        <w:rPr>
          <w:sz w:val="28"/>
          <w:szCs w:val="28"/>
        </w:rPr>
      </w:pPr>
      <w:r>
        <w:rPr>
          <w:bCs/>
          <w:sz w:val="28"/>
          <w:szCs w:val="28"/>
        </w:rPr>
        <w:t>3</w:t>
      </w:r>
      <w:r w:rsidR="007E0AE7" w:rsidRPr="007E0AE7">
        <w:rPr>
          <w:bCs/>
          <w:sz w:val="28"/>
          <w:szCs w:val="28"/>
        </w:rPr>
        <w:t>.3.2. Твердые бытовые отходы</w:t>
      </w:r>
    </w:p>
    <w:p w:rsidR="007E0AE7" w:rsidRPr="007E0AE7" w:rsidRDefault="007E0AE7" w:rsidP="007E0AE7">
      <w:pPr>
        <w:pStyle w:val="a8"/>
        <w:spacing w:after="0"/>
        <w:ind w:firstLine="720"/>
        <w:jc w:val="both"/>
        <w:rPr>
          <w:sz w:val="28"/>
          <w:szCs w:val="28"/>
        </w:rPr>
      </w:pPr>
    </w:p>
    <w:p w:rsidR="007E0AE7" w:rsidRPr="007E0AE7" w:rsidRDefault="007E0AE7" w:rsidP="007E0AE7">
      <w:pPr>
        <w:pStyle w:val="a8"/>
        <w:spacing w:after="0"/>
        <w:ind w:firstLine="851"/>
        <w:jc w:val="both"/>
        <w:rPr>
          <w:sz w:val="28"/>
          <w:szCs w:val="28"/>
        </w:rPr>
      </w:pPr>
      <w:r w:rsidRPr="007E0AE7">
        <w:rPr>
          <w:sz w:val="28"/>
          <w:szCs w:val="28"/>
        </w:rPr>
        <w:t xml:space="preserve"> Отходы разделяют на отходы производства и отходы потребления. Отходы, образующиеся в сельском поселении, можно отнести к отходам потребления, так как, это отходы, которые образовались в результате уборки жилых и административных помещений, в результате их ремонта  (твердые бытовые отходы, далее - ТБО). К отходам потребления также можно отнести продукцию, которая утратила свои потребительские свойства – это предметы обихода, различны виды  упаковочной тары (отходы полиэтилена, ПЭТ бутылки, металлическая или пластиковая тара из-под различных видов продукции и т.д.), отработанные ртутьсодержащие лампы, отработанные автомобильные покрышки, автомобильные аккумуляторы и т.д.</w:t>
      </w:r>
    </w:p>
    <w:p w:rsidR="007E0AE7" w:rsidRPr="007E0AE7" w:rsidRDefault="007E0AE7" w:rsidP="007E0AE7">
      <w:pPr>
        <w:pStyle w:val="a8"/>
        <w:spacing w:after="0"/>
        <w:ind w:firstLine="851"/>
        <w:jc w:val="both"/>
        <w:rPr>
          <w:sz w:val="28"/>
          <w:szCs w:val="28"/>
        </w:rPr>
      </w:pPr>
      <w:r w:rsidRPr="007E0AE7">
        <w:rPr>
          <w:sz w:val="28"/>
          <w:szCs w:val="28"/>
        </w:rPr>
        <w:t>Норма накопления ТБО постоянно меняется, отражая состояние снабжения товарами и в значительной мере,  зависит от местных условий.</w:t>
      </w:r>
    </w:p>
    <w:p w:rsidR="007E0AE7" w:rsidRPr="007E0AE7" w:rsidRDefault="007E0AE7" w:rsidP="007E0AE7">
      <w:pPr>
        <w:pStyle w:val="a8"/>
        <w:spacing w:after="0"/>
        <w:ind w:firstLine="851"/>
        <w:jc w:val="both"/>
        <w:rPr>
          <w:sz w:val="28"/>
          <w:szCs w:val="28"/>
        </w:rPr>
      </w:pPr>
      <w:r w:rsidRPr="007E0AE7">
        <w:rPr>
          <w:sz w:val="28"/>
          <w:szCs w:val="28"/>
        </w:rPr>
        <w:t>На общее накопление ТБО влияют разнообразные факторы, основными из них являются:</w:t>
      </w:r>
    </w:p>
    <w:p w:rsidR="007E0AE7" w:rsidRPr="007E0AE7" w:rsidRDefault="007E0AE7" w:rsidP="007E0AE7">
      <w:pPr>
        <w:pStyle w:val="a8"/>
        <w:numPr>
          <w:ilvl w:val="0"/>
          <w:numId w:val="23"/>
        </w:numPr>
        <w:spacing w:after="0"/>
        <w:jc w:val="both"/>
        <w:rPr>
          <w:sz w:val="28"/>
          <w:szCs w:val="28"/>
        </w:rPr>
      </w:pPr>
      <w:r w:rsidRPr="007E0AE7">
        <w:rPr>
          <w:sz w:val="28"/>
          <w:szCs w:val="28"/>
        </w:rPr>
        <w:t>степень благоустройства зданий;</w:t>
      </w:r>
    </w:p>
    <w:p w:rsidR="007E0AE7" w:rsidRPr="007E0AE7" w:rsidRDefault="007E0AE7" w:rsidP="007E0AE7">
      <w:pPr>
        <w:pStyle w:val="a8"/>
        <w:numPr>
          <w:ilvl w:val="0"/>
          <w:numId w:val="23"/>
        </w:numPr>
        <w:spacing w:after="0"/>
        <w:jc w:val="both"/>
        <w:rPr>
          <w:sz w:val="28"/>
          <w:szCs w:val="28"/>
        </w:rPr>
      </w:pPr>
      <w:r w:rsidRPr="007E0AE7">
        <w:rPr>
          <w:sz w:val="28"/>
          <w:szCs w:val="28"/>
        </w:rPr>
        <w:t>вид топлива при местном отоплении;</w:t>
      </w:r>
    </w:p>
    <w:p w:rsidR="007E0AE7" w:rsidRPr="007E0AE7" w:rsidRDefault="007E0AE7" w:rsidP="007E0AE7">
      <w:pPr>
        <w:pStyle w:val="a8"/>
        <w:numPr>
          <w:ilvl w:val="0"/>
          <w:numId w:val="23"/>
        </w:numPr>
        <w:spacing w:after="0"/>
        <w:jc w:val="both"/>
        <w:rPr>
          <w:sz w:val="28"/>
          <w:szCs w:val="28"/>
        </w:rPr>
      </w:pPr>
      <w:r w:rsidRPr="007E0AE7">
        <w:rPr>
          <w:sz w:val="28"/>
          <w:szCs w:val="28"/>
        </w:rPr>
        <w:t>наличие промышленных предприятий, предприятий общественного питания и торговли;</w:t>
      </w:r>
    </w:p>
    <w:p w:rsidR="007E0AE7" w:rsidRPr="007E0AE7" w:rsidRDefault="007E0AE7" w:rsidP="007E0AE7">
      <w:pPr>
        <w:pStyle w:val="a8"/>
        <w:numPr>
          <w:ilvl w:val="0"/>
          <w:numId w:val="23"/>
        </w:numPr>
        <w:spacing w:after="0"/>
        <w:jc w:val="both"/>
        <w:rPr>
          <w:sz w:val="28"/>
          <w:szCs w:val="28"/>
        </w:rPr>
      </w:pPr>
      <w:r w:rsidRPr="007E0AE7">
        <w:rPr>
          <w:sz w:val="28"/>
          <w:szCs w:val="28"/>
        </w:rPr>
        <w:t>климатические условия.</w:t>
      </w:r>
    </w:p>
    <w:p w:rsidR="007E0AE7" w:rsidRPr="007E0AE7" w:rsidRDefault="007E0AE7" w:rsidP="007E0AE7">
      <w:pPr>
        <w:pStyle w:val="a8"/>
        <w:spacing w:after="0"/>
        <w:ind w:firstLine="851"/>
        <w:jc w:val="both"/>
        <w:rPr>
          <w:sz w:val="28"/>
          <w:szCs w:val="28"/>
        </w:rPr>
      </w:pPr>
      <w:r w:rsidRPr="007E0AE7">
        <w:rPr>
          <w:sz w:val="28"/>
          <w:szCs w:val="28"/>
        </w:rPr>
        <w:lastRenderedPageBreak/>
        <w:t>При определении количества ТБО следует учитывать возможность образования их во всех источниках.</w:t>
      </w:r>
    </w:p>
    <w:p w:rsidR="007E0AE7" w:rsidRPr="007E0AE7" w:rsidRDefault="007E0AE7" w:rsidP="007E0AE7">
      <w:pPr>
        <w:pStyle w:val="a8"/>
        <w:spacing w:after="0"/>
        <w:ind w:firstLine="851"/>
        <w:jc w:val="both"/>
        <w:rPr>
          <w:sz w:val="28"/>
          <w:szCs w:val="28"/>
        </w:rPr>
      </w:pPr>
      <w:r w:rsidRPr="007E0AE7">
        <w:rPr>
          <w:sz w:val="28"/>
          <w:szCs w:val="28"/>
        </w:rPr>
        <w:t xml:space="preserve">Нормы накопления отходов принято подразделять на дифференцированные (индивидуальные) по месту их образования.   </w:t>
      </w:r>
    </w:p>
    <w:p w:rsidR="007E0AE7" w:rsidRPr="007E0AE7" w:rsidRDefault="007E0AE7" w:rsidP="007E0AE7">
      <w:pPr>
        <w:pStyle w:val="a8"/>
        <w:spacing w:after="0"/>
        <w:ind w:firstLine="851"/>
        <w:jc w:val="both"/>
        <w:rPr>
          <w:sz w:val="28"/>
          <w:szCs w:val="28"/>
        </w:rPr>
      </w:pPr>
      <w:r w:rsidRPr="007E0AE7">
        <w:rPr>
          <w:sz w:val="28"/>
          <w:szCs w:val="28"/>
        </w:rPr>
        <w:t>Общие нормы накопления принимаются из расчета количества спецмашин, оборудования и инвентаря для сбора и удаления отходов.</w:t>
      </w:r>
    </w:p>
    <w:p w:rsidR="007E0AE7" w:rsidRPr="007E0AE7" w:rsidRDefault="007E0AE7" w:rsidP="007E0AE7">
      <w:pPr>
        <w:pStyle w:val="a8"/>
        <w:spacing w:after="0"/>
        <w:ind w:firstLine="851"/>
        <w:jc w:val="both"/>
        <w:rPr>
          <w:sz w:val="28"/>
          <w:szCs w:val="28"/>
        </w:rPr>
      </w:pPr>
      <w:r w:rsidRPr="007E0AE7">
        <w:rPr>
          <w:sz w:val="28"/>
          <w:szCs w:val="28"/>
        </w:rPr>
        <w:t>Установление норм накопления ТБО должно производиться согласно «Рекомендациям по определению норм накопления твердых бытовых отходов», разработанных Академией коммунального хозяйства им. К.Д. Панфилова (далее – Рекомендации).</w:t>
      </w:r>
    </w:p>
    <w:p w:rsidR="007E0AE7" w:rsidRPr="007E0AE7" w:rsidRDefault="007E0AE7" w:rsidP="007E0AE7">
      <w:pPr>
        <w:pStyle w:val="a8"/>
        <w:spacing w:after="0"/>
        <w:ind w:firstLine="851"/>
        <w:jc w:val="both"/>
        <w:rPr>
          <w:sz w:val="28"/>
          <w:szCs w:val="28"/>
        </w:rPr>
      </w:pPr>
      <w:r w:rsidRPr="007E0AE7">
        <w:rPr>
          <w:sz w:val="28"/>
          <w:szCs w:val="28"/>
        </w:rPr>
        <w:t>К основным положениям Рекомендаций можно отнести:</w:t>
      </w:r>
    </w:p>
    <w:p w:rsidR="007E0AE7" w:rsidRPr="007E0AE7" w:rsidRDefault="007E0AE7" w:rsidP="007E0AE7">
      <w:pPr>
        <w:pStyle w:val="a8"/>
        <w:numPr>
          <w:ilvl w:val="0"/>
          <w:numId w:val="24"/>
        </w:numPr>
        <w:spacing w:after="0"/>
        <w:jc w:val="both"/>
        <w:rPr>
          <w:sz w:val="28"/>
          <w:szCs w:val="28"/>
        </w:rPr>
      </w:pPr>
      <w:r w:rsidRPr="007E0AE7">
        <w:rPr>
          <w:sz w:val="28"/>
          <w:szCs w:val="28"/>
        </w:rPr>
        <w:t>работа по определению или уточнению норм накопления ТБО проводится специальной комиссией, создаваемой органами местного самоуправления (нормы накопления ТБО могут изменяться в зависимости от числа жителей населенного пункта и его специфики)</w:t>
      </w:r>
    </w:p>
    <w:p w:rsidR="007E0AE7" w:rsidRPr="007E0AE7" w:rsidRDefault="007E0AE7" w:rsidP="007E0AE7">
      <w:pPr>
        <w:pStyle w:val="a8"/>
        <w:numPr>
          <w:ilvl w:val="0"/>
          <w:numId w:val="24"/>
        </w:numPr>
        <w:spacing w:after="0"/>
        <w:jc w:val="both"/>
        <w:rPr>
          <w:sz w:val="28"/>
          <w:szCs w:val="28"/>
        </w:rPr>
      </w:pPr>
      <w:r w:rsidRPr="007E0AE7">
        <w:rPr>
          <w:sz w:val="28"/>
          <w:szCs w:val="28"/>
        </w:rPr>
        <w:t>основными показателями при определении норм накопления ТБО являются масса, объем, средняя плотность и коэффициент суточной неравномерности накопления;</w:t>
      </w:r>
    </w:p>
    <w:p w:rsidR="007E0AE7" w:rsidRPr="007E0AE7" w:rsidRDefault="007E0AE7" w:rsidP="007E0AE7">
      <w:pPr>
        <w:pStyle w:val="a8"/>
        <w:numPr>
          <w:ilvl w:val="0"/>
          <w:numId w:val="24"/>
        </w:numPr>
        <w:spacing w:after="0"/>
        <w:jc w:val="both"/>
        <w:rPr>
          <w:sz w:val="28"/>
          <w:szCs w:val="28"/>
        </w:rPr>
      </w:pPr>
      <w:r w:rsidRPr="007E0AE7">
        <w:rPr>
          <w:sz w:val="28"/>
          <w:szCs w:val="28"/>
        </w:rPr>
        <w:t>нормы накопления определяются для жилых зданий и для объектов общественного назначения;</w:t>
      </w:r>
    </w:p>
    <w:p w:rsidR="007E0AE7" w:rsidRPr="007E0AE7" w:rsidRDefault="007E0AE7" w:rsidP="007E0AE7">
      <w:pPr>
        <w:pStyle w:val="a8"/>
        <w:numPr>
          <w:ilvl w:val="0"/>
          <w:numId w:val="24"/>
        </w:numPr>
        <w:spacing w:after="0"/>
        <w:jc w:val="both"/>
        <w:rPr>
          <w:sz w:val="28"/>
          <w:szCs w:val="28"/>
        </w:rPr>
      </w:pPr>
      <w:proofErr w:type="gramStart"/>
      <w:r w:rsidRPr="007E0AE7">
        <w:rPr>
          <w:sz w:val="28"/>
          <w:szCs w:val="28"/>
        </w:rPr>
        <w:t>нормы накопления определяются: по жилым зданиям – на одного человека; по объектам культурно – бытового назначения (клубы, библиотеки) – на 1 место; по объектам торговли – на 1 кв. м. торговой площади; на фельдшерско-акушерский пункт, офис врача общей практики – на 1 посещение;</w:t>
      </w:r>
      <w:proofErr w:type="gramEnd"/>
    </w:p>
    <w:p w:rsidR="007E0AE7" w:rsidRPr="007E0AE7" w:rsidRDefault="007E0AE7" w:rsidP="007E0AE7">
      <w:pPr>
        <w:pStyle w:val="a8"/>
        <w:numPr>
          <w:ilvl w:val="0"/>
          <w:numId w:val="24"/>
        </w:numPr>
        <w:spacing w:after="0"/>
        <w:jc w:val="both"/>
        <w:rPr>
          <w:sz w:val="28"/>
          <w:szCs w:val="28"/>
        </w:rPr>
      </w:pPr>
      <w:r w:rsidRPr="007E0AE7">
        <w:rPr>
          <w:sz w:val="28"/>
          <w:szCs w:val="28"/>
        </w:rPr>
        <w:t xml:space="preserve">при определении накопления отходов целесообразно использовать стандартные контейнеры емкостью 0,75 </w:t>
      </w:r>
      <w:proofErr w:type="spellStart"/>
      <w:r w:rsidRPr="007E0AE7">
        <w:rPr>
          <w:sz w:val="28"/>
          <w:szCs w:val="28"/>
        </w:rPr>
        <w:t>куб.м</w:t>
      </w:r>
      <w:proofErr w:type="spellEnd"/>
      <w:r w:rsidRPr="007E0AE7">
        <w:rPr>
          <w:sz w:val="28"/>
          <w:szCs w:val="28"/>
        </w:rPr>
        <w:t>.;</w:t>
      </w:r>
    </w:p>
    <w:p w:rsidR="007E0AE7" w:rsidRPr="007E0AE7" w:rsidRDefault="007E0AE7" w:rsidP="007E0AE7">
      <w:pPr>
        <w:pStyle w:val="a8"/>
        <w:numPr>
          <w:ilvl w:val="0"/>
          <w:numId w:val="24"/>
        </w:numPr>
        <w:spacing w:after="0"/>
        <w:jc w:val="both"/>
        <w:rPr>
          <w:sz w:val="28"/>
          <w:szCs w:val="28"/>
        </w:rPr>
      </w:pPr>
      <w:r w:rsidRPr="007E0AE7">
        <w:rPr>
          <w:sz w:val="28"/>
          <w:szCs w:val="28"/>
        </w:rPr>
        <w:t>нормы накопления определяются по сезонам года, замеры производятся в течение 7 дней без перерывов, независимо от периодичности вывоза отходов;</w:t>
      </w:r>
    </w:p>
    <w:p w:rsidR="007E0AE7" w:rsidRPr="007E0AE7" w:rsidRDefault="007E0AE7" w:rsidP="007E0AE7">
      <w:pPr>
        <w:pStyle w:val="a8"/>
        <w:numPr>
          <w:ilvl w:val="0"/>
          <w:numId w:val="24"/>
        </w:numPr>
        <w:spacing w:after="0"/>
        <w:jc w:val="both"/>
        <w:rPr>
          <w:sz w:val="28"/>
          <w:szCs w:val="28"/>
        </w:rPr>
      </w:pPr>
      <w:r w:rsidRPr="007E0AE7">
        <w:rPr>
          <w:sz w:val="28"/>
          <w:szCs w:val="28"/>
        </w:rPr>
        <w:t>работу по уточнению норм накопления ТБО целесообразно проводить каждые 5 лет.</w:t>
      </w:r>
    </w:p>
    <w:p w:rsidR="007E0AE7" w:rsidRPr="007E0AE7" w:rsidRDefault="007E0AE7" w:rsidP="007E0AE7">
      <w:pPr>
        <w:pStyle w:val="a8"/>
        <w:spacing w:after="0"/>
        <w:ind w:firstLine="851"/>
        <w:jc w:val="both"/>
        <w:rPr>
          <w:sz w:val="28"/>
          <w:szCs w:val="28"/>
        </w:rPr>
      </w:pPr>
      <w:r w:rsidRPr="007E0AE7">
        <w:rPr>
          <w:sz w:val="28"/>
          <w:szCs w:val="28"/>
        </w:rPr>
        <w:t xml:space="preserve"> Рост обеспеченности бумагой и другими упаковочными материалами приводит к увеличению объема ТБО и снижению плотности отходов. Следует отметить, что сокращение плотности отходов в сельской местности происходить не будет из-за использования части образующихся упаковочных материалов для личного пользования.</w:t>
      </w:r>
    </w:p>
    <w:p w:rsidR="007E0AE7" w:rsidRPr="007E0AE7" w:rsidRDefault="007E0AE7" w:rsidP="007E0AE7">
      <w:pPr>
        <w:pStyle w:val="a8"/>
        <w:spacing w:after="0"/>
        <w:ind w:firstLine="851"/>
        <w:jc w:val="both"/>
        <w:rPr>
          <w:sz w:val="28"/>
          <w:szCs w:val="28"/>
        </w:rPr>
      </w:pPr>
      <w:r w:rsidRPr="007E0AE7">
        <w:rPr>
          <w:sz w:val="28"/>
          <w:szCs w:val="28"/>
        </w:rPr>
        <w:t xml:space="preserve">Климатические и местные условия оказывают влияние на нормы накопления в связи с различной продолжительностью отопительного сезона, периода подметания дворов и тротуаров, озеленения, а также потреблением населения овощей и фруктов.   </w:t>
      </w:r>
    </w:p>
    <w:p w:rsidR="007E0AE7" w:rsidRPr="007E0AE7" w:rsidRDefault="007E0AE7" w:rsidP="007E0AE7">
      <w:pPr>
        <w:pStyle w:val="a8"/>
        <w:spacing w:after="0"/>
        <w:ind w:firstLine="851"/>
        <w:jc w:val="both"/>
        <w:rPr>
          <w:sz w:val="28"/>
          <w:szCs w:val="28"/>
        </w:rPr>
      </w:pPr>
      <w:r w:rsidRPr="007E0AE7">
        <w:rPr>
          <w:sz w:val="28"/>
          <w:szCs w:val="28"/>
        </w:rPr>
        <w:t>Среднегодовые нормы накопления и образования твердых бытовых отходов, приведенные в Таблице 3, приняты согласно следующим документам:</w:t>
      </w:r>
    </w:p>
    <w:p w:rsidR="007E0AE7" w:rsidRPr="007E0AE7" w:rsidRDefault="007E0AE7" w:rsidP="007E0AE7">
      <w:pPr>
        <w:pStyle w:val="a8"/>
        <w:numPr>
          <w:ilvl w:val="0"/>
          <w:numId w:val="25"/>
        </w:numPr>
        <w:spacing w:after="0"/>
        <w:jc w:val="both"/>
        <w:rPr>
          <w:sz w:val="28"/>
          <w:szCs w:val="28"/>
        </w:rPr>
      </w:pPr>
      <w:r w:rsidRPr="007E0AE7">
        <w:rPr>
          <w:sz w:val="28"/>
          <w:szCs w:val="28"/>
        </w:rPr>
        <w:lastRenderedPageBreak/>
        <w:t>СНиП 2.07.01-89* «Градостроительство. Планировка и застройки городских и сельских поселений»;</w:t>
      </w:r>
    </w:p>
    <w:p w:rsidR="007E0AE7" w:rsidRPr="007E0AE7" w:rsidRDefault="007E0AE7" w:rsidP="007E0AE7">
      <w:pPr>
        <w:pStyle w:val="a8"/>
        <w:numPr>
          <w:ilvl w:val="0"/>
          <w:numId w:val="25"/>
        </w:numPr>
        <w:spacing w:after="0"/>
        <w:jc w:val="both"/>
        <w:rPr>
          <w:sz w:val="28"/>
          <w:szCs w:val="28"/>
        </w:rPr>
      </w:pPr>
      <w:r w:rsidRPr="007E0AE7">
        <w:rPr>
          <w:sz w:val="28"/>
          <w:szCs w:val="28"/>
        </w:rPr>
        <w:t>сборнику удельных показателей образования отходов производства и потребления, утвержденному заместителем председателя государственного комитета  Российской Федерации по охране окружающей среды в 1999г.;</w:t>
      </w:r>
    </w:p>
    <w:p w:rsidR="007E0AE7" w:rsidRPr="007E0AE7" w:rsidRDefault="007E0AE7" w:rsidP="007E0AE7">
      <w:pPr>
        <w:pStyle w:val="a8"/>
        <w:numPr>
          <w:ilvl w:val="0"/>
          <w:numId w:val="25"/>
        </w:numPr>
        <w:spacing w:after="0"/>
        <w:jc w:val="both"/>
        <w:rPr>
          <w:sz w:val="28"/>
          <w:szCs w:val="28"/>
        </w:rPr>
      </w:pPr>
      <w:r w:rsidRPr="007E0AE7">
        <w:rPr>
          <w:sz w:val="28"/>
          <w:szCs w:val="28"/>
        </w:rPr>
        <w:t xml:space="preserve">сборнику удельных показателей «предельное количество токсичных промышленных отходов, допускаемых для складирования в накопителях», утвержденному </w:t>
      </w:r>
      <w:proofErr w:type="spellStart"/>
      <w:r w:rsidRPr="007E0AE7">
        <w:rPr>
          <w:sz w:val="28"/>
          <w:szCs w:val="28"/>
        </w:rPr>
        <w:t>Минжилхозом</w:t>
      </w:r>
      <w:proofErr w:type="spellEnd"/>
      <w:r w:rsidRPr="007E0AE7">
        <w:rPr>
          <w:sz w:val="28"/>
          <w:szCs w:val="28"/>
        </w:rPr>
        <w:t xml:space="preserve"> РСФСР 30.05.8 г. № 85-191-1. </w:t>
      </w:r>
    </w:p>
    <w:p w:rsidR="007E0AE7" w:rsidRDefault="007E0AE7" w:rsidP="006166B2">
      <w:pPr>
        <w:pStyle w:val="a8"/>
        <w:spacing w:after="0"/>
        <w:ind w:firstLine="720"/>
        <w:jc w:val="both"/>
        <w:rPr>
          <w:sz w:val="28"/>
          <w:szCs w:val="28"/>
        </w:rPr>
      </w:pPr>
      <w:r w:rsidRPr="007E0AE7">
        <w:rPr>
          <w:sz w:val="28"/>
          <w:szCs w:val="28"/>
        </w:rPr>
        <w:tab/>
      </w:r>
      <w:r w:rsidRPr="007E0AE7">
        <w:rPr>
          <w:sz w:val="28"/>
          <w:szCs w:val="28"/>
        </w:rPr>
        <w:tab/>
      </w:r>
      <w:r w:rsidRPr="007E0AE7">
        <w:rPr>
          <w:sz w:val="28"/>
          <w:szCs w:val="28"/>
        </w:rPr>
        <w:tab/>
      </w:r>
      <w:r w:rsidRPr="007E0AE7">
        <w:rPr>
          <w:sz w:val="28"/>
          <w:szCs w:val="28"/>
        </w:rPr>
        <w:tab/>
      </w:r>
      <w:r w:rsidRPr="007E0AE7">
        <w:rPr>
          <w:sz w:val="28"/>
          <w:szCs w:val="28"/>
        </w:rPr>
        <w:tab/>
      </w:r>
      <w:r w:rsidRPr="007E0AE7">
        <w:rPr>
          <w:sz w:val="28"/>
          <w:szCs w:val="28"/>
        </w:rPr>
        <w:tab/>
      </w:r>
      <w:r w:rsidRPr="007E0AE7">
        <w:rPr>
          <w:sz w:val="28"/>
          <w:szCs w:val="28"/>
        </w:rPr>
        <w:tab/>
      </w:r>
      <w:r w:rsidRPr="007E0AE7">
        <w:rPr>
          <w:sz w:val="28"/>
          <w:szCs w:val="28"/>
        </w:rPr>
        <w:tab/>
      </w:r>
    </w:p>
    <w:p w:rsidR="007E0AE7" w:rsidRPr="007E0AE7" w:rsidRDefault="007E0AE7" w:rsidP="007E0AE7">
      <w:pPr>
        <w:pStyle w:val="aa"/>
        <w:tabs>
          <w:tab w:val="left" w:pos="1110"/>
        </w:tabs>
        <w:ind w:right="360"/>
        <w:jc w:val="right"/>
        <w:rPr>
          <w:rFonts w:ascii="Times New Roman" w:hAnsi="Times New Roman"/>
          <w:sz w:val="28"/>
          <w:szCs w:val="28"/>
        </w:rPr>
      </w:pPr>
      <w:r w:rsidRPr="007E0AE7">
        <w:rPr>
          <w:rFonts w:ascii="Times New Roman" w:hAnsi="Times New Roman"/>
          <w:sz w:val="28"/>
          <w:szCs w:val="28"/>
        </w:rPr>
        <w:t xml:space="preserve">           Таблица 3</w:t>
      </w:r>
    </w:p>
    <w:p w:rsidR="007E0AE7" w:rsidRPr="007E0AE7" w:rsidRDefault="007E0AE7" w:rsidP="007E0AE7">
      <w:pPr>
        <w:pStyle w:val="a8"/>
        <w:spacing w:after="0"/>
        <w:ind w:firstLine="720"/>
        <w:jc w:val="both"/>
        <w:rPr>
          <w:sz w:val="28"/>
          <w:szCs w:val="28"/>
        </w:rPr>
      </w:pP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1"/>
        <w:gridCol w:w="1133"/>
        <w:gridCol w:w="1133"/>
        <w:gridCol w:w="1133"/>
        <w:gridCol w:w="1133"/>
      </w:tblGrid>
      <w:tr w:rsidR="007E0AE7" w:rsidRPr="007E0AE7" w:rsidTr="00B53E81">
        <w:trPr>
          <w:cantSplit/>
        </w:trPr>
        <w:tc>
          <w:tcPr>
            <w:tcW w:w="567" w:type="dxa"/>
            <w:vMerge w:val="restart"/>
            <w:tcBorders>
              <w:top w:val="single" w:sz="4" w:space="0" w:color="auto"/>
              <w:left w:val="single" w:sz="4" w:space="0" w:color="auto"/>
              <w:bottom w:val="single" w:sz="4" w:space="0" w:color="auto"/>
              <w:right w:val="single" w:sz="4" w:space="0" w:color="auto"/>
            </w:tcBorders>
          </w:tcPr>
          <w:p w:rsidR="007E0AE7" w:rsidRPr="007E0AE7" w:rsidRDefault="007E0AE7" w:rsidP="00B53E81">
            <w:pPr>
              <w:pStyle w:val="a8"/>
              <w:spacing w:after="0"/>
              <w:jc w:val="center"/>
              <w:rPr>
                <w:bCs/>
                <w:i/>
                <w:sz w:val="28"/>
                <w:szCs w:val="28"/>
              </w:rPr>
            </w:pPr>
          </w:p>
          <w:p w:rsidR="007E0AE7" w:rsidRPr="007E0AE7" w:rsidRDefault="007E0AE7" w:rsidP="00B53E81">
            <w:pPr>
              <w:pStyle w:val="a8"/>
              <w:spacing w:after="0"/>
              <w:jc w:val="center"/>
              <w:rPr>
                <w:bCs/>
                <w:i/>
                <w:sz w:val="28"/>
                <w:szCs w:val="28"/>
              </w:rPr>
            </w:pPr>
            <w:r w:rsidRPr="007E0AE7">
              <w:rPr>
                <w:bCs/>
                <w:i/>
                <w:sz w:val="28"/>
                <w:szCs w:val="28"/>
              </w:rPr>
              <w:t xml:space="preserve">№ </w:t>
            </w:r>
            <w:proofErr w:type="gramStart"/>
            <w:r w:rsidRPr="007E0AE7">
              <w:rPr>
                <w:bCs/>
                <w:i/>
                <w:sz w:val="28"/>
                <w:szCs w:val="28"/>
              </w:rPr>
              <w:t>п</w:t>
            </w:r>
            <w:proofErr w:type="gramEnd"/>
            <w:r w:rsidRPr="007E0AE7">
              <w:rPr>
                <w:bCs/>
                <w:i/>
                <w:sz w:val="28"/>
                <w:szCs w:val="28"/>
              </w:rPr>
              <w:t>/п</w:t>
            </w:r>
          </w:p>
        </w:tc>
        <w:tc>
          <w:tcPr>
            <w:tcW w:w="3544" w:type="dxa"/>
            <w:vMerge w:val="restart"/>
            <w:tcBorders>
              <w:top w:val="single" w:sz="4" w:space="0" w:color="auto"/>
              <w:left w:val="single" w:sz="4" w:space="0" w:color="auto"/>
              <w:bottom w:val="single" w:sz="4" w:space="0" w:color="auto"/>
              <w:right w:val="single" w:sz="4" w:space="0" w:color="auto"/>
            </w:tcBorders>
          </w:tcPr>
          <w:p w:rsidR="007E0AE7" w:rsidRPr="007E0AE7" w:rsidRDefault="007E0AE7" w:rsidP="00B53E81">
            <w:pPr>
              <w:pStyle w:val="a8"/>
              <w:spacing w:after="0"/>
              <w:jc w:val="center"/>
              <w:rPr>
                <w:bCs/>
                <w:i/>
              </w:rPr>
            </w:pPr>
          </w:p>
          <w:p w:rsidR="007E0AE7" w:rsidRPr="007E0AE7" w:rsidRDefault="007E0AE7" w:rsidP="00B53E81">
            <w:pPr>
              <w:pStyle w:val="a8"/>
              <w:spacing w:after="0"/>
              <w:jc w:val="center"/>
              <w:rPr>
                <w:bCs/>
                <w:i/>
              </w:rPr>
            </w:pPr>
            <w:r w:rsidRPr="007E0AE7">
              <w:rPr>
                <w:bCs/>
                <w:i/>
              </w:rPr>
              <w:t>Источник образования отходов</w:t>
            </w:r>
          </w:p>
        </w:tc>
        <w:tc>
          <w:tcPr>
            <w:tcW w:w="2268" w:type="dxa"/>
            <w:gridSpan w:val="2"/>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rPr>
                <w:bCs/>
                <w:i/>
              </w:rPr>
            </w:pPr>
            <w:r w:rsidRPr="007E0AE7">
              <w:rPr>
                <w:bCs/>
                <w:i/>
              </w:rPr>
              <w:t>Среднегодовая норма образования и накопления</w:t>
            </w:r>
          </w:p>
        </w:tc>
        <w:tc>
          <w:tcPr>
            <w:tcW w:w="2268" w:type="dxa"/>
            <w:gridSpan w:val="2"/>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rPr>
                <w:bCs/>
                <w:i/>
              </w:rPr>
            </w:pPr>
            <w:r w:rsidRPr="007E0AE7">
              <w:rPr>
                <w:bCs/>
                <w:i/>
              </w:rPr>
              <w:t>Предлагаемые нормы образования и накопления</w:t>
            </w:r>
          </w:p>
        </w:tc>
      </w:tr>
      <w:tr w:rsidR="007E0AE7" w:rsidRPr="007E0AE7" w:rsidTr="00B53E81">
        <w:trPr>
          <w:cantSplit/>
        </w:trPr>
        <w:tc>
          <w:tcPr>
            <w:tcW w:w="567" w:type="dxa"/>
            <w:vMerge/>
            <w:tcBorders>
              <w:top w:val="single" w:sz="4" w:space="0" w:color="auto"/>
              <w:left w:val="single" w:sz="4" w:space="0" w:color="auto"/>
              <w:bottom w:val="single" w:sz="4" w:space="0" w:color="auto"/>
              <w:right w:val="single" w:sz="4" w:space="0" w:color="auto"/>
            </w:tcBorders>
            <w:vAlign w:val="center"/>
            <w:hideMark/>
          </w:tcPr>
          <w:p w:rsidR="007E0AE7" w:rsidRPr="007E0AE7" w:rsidRDefault="007E0AE7" w:rsidP="00B53E81">
            <w:pPr>
              <w:rPr>
                <w:rFonts w:ascii="Times New Roman" w:hAnsi="Times New Roman" w:cs="Times New Roman"/>
                <w:b/>
                <w:bCs/>
                <w:i/>
                <w:sz w:val="28"/>
                <w:szCs w:val="28"/>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7E0AE7" w:rsidRPr="007E0AE7" w:rsidRDefault="007E0AE7" w:rsidP="00B53E81">
            <w:pPr>
              <w:rPr>
                <w:rFonts w:ascii="Times New Roman" w:hAnsi="Times New Roman" w:cs="Times New Roman"/>
                <w:b/>
                <w:bCs/>
                <w:i/>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rPr>
                <w:bCs/>
              </w:rPr>
            </w:pPr>
            <w:r w:rsidRPr="007E0AE7">
              <w:rPr>
                <w:bCs/>
              </w:rPr>
              <w:t>кг</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rPr>
                <w:bCs/>
              </w:rPr>
            </w:pPr>
            <w:proofErr w:type="spellStart"/>
            <w:r w:rsidRPr="007E0AE7">
              <w:rPr>
                <w:bCs/>
              </w:rPr>
              <w:t>куб.м</w:t>
            </w:r>
            <w:proofErr w:type="spellEnd"/>
            <w:r w:rsidRPr="007E0AE7">
              <w:rPr>
                <w:bCs/>
              </w:rPr>
              <w:t>.</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rPr>
                <w:bCs/>
              </w:rPr>
            </w:pPr>
            <w:r w:rsidRPr="007E0AE7">
              <w:rPr>
                <w:bCs/>
              </w:rPr>
              <w:t>кг</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rPr>
                <w:bCs/>
              </w:rPr>
            </w:pPr>
            <w:proofErr w:type="spellStart"/>
            <w:r w:rsidRPr="007E0AE7">
              <w:rPr>
                <w:bCs/>
              </w:rPr>
              <w:t>куб.м</w:t>
            </w:r>
            <w:proofErr w:type="spellEnd"/>
            <w:r w:rsidRPr="007E0AE7">
              <w:rPr>
                <w:bCs/>
              </w:rPr>
              <w:t>.</w:t>
            </w:r>
          </w:p>
        </w:tc>
      </w:tr>
      <w:tr w:rsidR="007E0AE7" w:rsidRPr="007E0AE7" w:rsidTr="00B53E81">
        <w:tc>
          <w:tcPr>
            <w:tcW w:w="567"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rPr>
                <w:sz w:val="28"/>
                <w:szCs w:val="28"/>
              </w:rPr>
            </w:pPr>
            <w:r w:rsidRPr="007E0AE7">
              <w:rPr>
                <w:sz w:val="28"/>
                <w:szCs w:val="28"/>
              </w:rPr>
              <w:t>1</w:t>
            </w:r>
          </w:p>
        </w:tc>
        <w:tc>
          <w:tcPr>
            <w:tcW w:w="354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 xml:space="preserve">Общая норма накопления ТБО по благоустроенным жилым домам, с населением до 100 </w:t>
            </w:r>
            <w:proofErr w:type="spellStart"/>
            <w:r w:rsidRPr="007E0AE7">
              <w:t>тыс</w:t>
            </w:r>
            <w:proofErr w:type="gramStart"/>
            <w:r w:rsidRPr="007E0AE7">
              <w:t>.ч</w:t>
            </w:r>
            <w:proofErr w:type="gramEnd"/>
            <w:r w:rsidRPr="007E0AE7">
              <w:t>ел</w:t>
            </w:r>
            <w:proofErr w:type="spellEnd"/>
            <w:r w:rsidRPr="007E0AE7">
              <w:t>.</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250</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0,2 на 1 жителя</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100</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0,2</w:t>
            </w:r>
          </w:p>
        </w:tc>
      </w:tr>
      <w:tr w:rsidR="007E0AE7" w:rsidRPr="007E0AE7" w:rsidTr="00B53E81">
        <w:tc>
          <w:tcPr>
            <w:tcW w:w="567"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rPr>
                <w:sz w:val="28"/>
                <w:szCs w:val="28"/>
              </w:rPr>
            </w:pPr>
            <w:r w:rsidRPr="007E0AE7">
              <w:rPr>
                <w:sz w:val="28"/>
                <w:szCs w:val="28"/>
              </w:rPr>
              <w:t>2</w:t>
            </w:r>
          </w:p>
        </w:tc>
        <w:tc>
          <w:tcPr>
            <w:tcW w:w="354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Учреждение (почтовое отделение, административно-финансовые учреждения, библиотека)</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40-70</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0,2-0,3</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40</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0,2</w:t>
            </w:r>
          </w:p>
        </w:tc>
      </w:tr>
      <w:tr w:rsidR="007E0AE7" w:rsidRPr="007E0AE7" w:rsidTr="00B53E81">
        <w:tc>
          <w:tcPr>
            <w:tcW w:w="567"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rPr>
                <w:sz w:val="28"/>
                <w:szCs w:val="28"/>
              </w:rPr>
            </w:pPr>
            <w:r w:rsidRPr="007E0AE7">
              <w:rPr>
                <w:sz w:val="28"/>
                <w:szCs w:val="28"/>
              </w:rPr>
              <w:t>3</w:t>
            </w:r>
          </w:p>
        </w:tc>
        <w:tc>
          <w:tcPr>
            <w:tcW w:w="354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Школа</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24 на 1 учащегося</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0,12 на 1 учащегося</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24 на 1 учащегося</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0,12 на 1 учащегося</w:t>
            </w:r>
          </w:p>
        </w:tc>
      </w:tr>
      <w:tr w:rsidR="007E0AE7" w:rsidRPr="007E0AE7" w:rsidTr="00B53E81">
        <w:trPr>
          <w:cantSplit/>
        </w:trPr>
        <w:tc>
          <w:tcPr>
            <w:tcW w:w="567"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rPr>
                <w:sz w:val="28"/>
                <w:szCs w:val="28"/>
              </w:rPr>
            </w:pPr>
            <w:r w:rsidRPr="007E0AE7">
              <w:rPr>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Продовольственный магазин</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250 на 1 м². площади</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0,46 на 1 кв. м. площади</w:t>
            </w:r>
          </w:p>
        </w:tc>
        <w:tc>
          <w:tcPr>
            <w:tcW w:w="1134" w:type="dxa"/>
            <w:vMerge w:val="restart"/>
            <w:tcBorders>
              <w:top w:val="single" w:sz="4" w:space="0" w:color="auto"/>
              <w:left w:val="single" w:sz="4" w:space="0" w:color="auto"/>
              <w:bottom w:val="single" w:sz="4" w:space="0" w:color="auto"/>
              <w:right w:val="single" w:sz="4" w:space="0" w:color="auto"/>
            </w:tcBorders>
          </w:tcPr>
          <w:p w:rsidR="007E0AE7" w:rsidRPr="007E0AE7" w:rsidRDefault="007E0AE7" w:rsidP="00B53E81">
            <w:pPr>
              <w:pStyle w:val="a8"/>
              <w:spacing w:after="0"/>
              <w:jc w:val="center"/>
            </w:pPr>
          </w:p>
          <w:p w:rsidR="007E0AE7" w:rsidRPr="007E0AE7" w:rsidRDefault="007E0AE7" w:rsidP="00B53E81">
            <w:pPr>
              <w:pStyle w:val="a8"/>
              <w:spacing w:after="0"/>
              <w:jc w:val="center"/>
            </w:pPr>
          </w:p>
          <w:p w:rsidR="007E0AE7" w:rsidRPr="007E0AE7" w:rsidRDefault="007E0AE7" w:rsidP="00B53E81">
            <w:pPr>
              <w:pStyle w:val="a8"/>
              <w:spacing w:after="0"/>
              <w:jc w:val="center"/>
            </w:pPr>
            <w:r w:rsidRPr="007E0AE7">
              <w:t>56*</w:t>
            </w:r>
          </w:p>
        </w:tc>
        <w:tc>
          <w:tcPr>
            <w:tcW w:w="1134" w:type="dxa"/>
            <w:vMerge w:val="restart"/>
            <w:tcBorders>
              <w:top w:val="single" w:sz="4" w:space="0" w:color="auto"/>
              <w:left w:val="single" w:sz="4" w:space="0" w:color="auto"/>
              <w:bottom w:val="single" w:sz="4" w:space="0" w:color="auto"/>
              <w:right w:val="single" w:sz="4" w:space="0" w:color="auto"/>
            </w:tcBorders>
          </w:tcPr>
          <w:p w:rsidR="007E0AE7" w:rsidRPr="007E0AE7" w:rsidRDefault="007E0AE7" w:rsidP="00B53E81">
            <w:pPr>
              <w:pStyle w:val="a8"/>
              <w:spacing w:after="0"/>
              <w:jc w:val="center"/>
            </w:pPr>
          </w:p>
          <w:p w:rsidR="007E0AE7" w:rsidRPr="007E0AE7" w:rsidRDefault="007E0AE7" w:rsidP="00B53E81">
            <w:pPr>
              <w:pStyle w:val="a8"/>
              <w:spacing w:after="0"/>
              <w:jc w:val="center"/>
            </w:pPr>
          </w:p>
          <w:p w:rsidR="007E0AE7" w:rsidRPr="007E0AE7" w:rsidRDefault="007E0AE7" w:rsidP="00B53E81">
            <w:pPr>
              <w:pStyle w:val="a8"/>
              <w:spacing w:after="0"/>
              <w:jc w:val="center"/>
            </w:pPr>
            <w:r w:rsidRPr="007E0AE7">
              <w:t>0,20*</w:t>
            </w:r>
          </w:p>
        </w:tc>
      </w:tr>
      <w:tr w:rsidR="007E0AE7" w:rsidRPr="007E0AE7" w:rsidTr="00B53E81">
        <w:trPr>
          <w:cantSplit/>
        </w:trPr>
        <w:tc>
          <w:tcPr>
            <w:tcW w:w="567"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rPr>
                <w:sz w:val="28"/>
                <w:szCs w:val="28"/>
              </w:rPr>
            </w:pPr>
            <w:r w:rsidRPr="007E0AE7">
              <w:rPr>
                <w:sz w:val="28"/>
                <w:szCs w:val="28"/>
              </w:rPr>
              <w:t>5</w:t>
            </w:r>
          </w:p>
        </w:tc>
        <w:tc>
          <w:tcPr>
            <w:tcW w:w="354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Промтоварный магазин</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200 на 1 кв. м. площади</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0,15 на 1 кв. м. площади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E0AE7" w:rsidRPr="007E0AE7" w:rsidRDefault="007E0AE7" w:rsidP="00B53E81">
            <w:pP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E0AE7" w:rsidRPr="007E0AE7" w:rsidRDefault="007E0AE7" w:rsidP="00B53E81">
            <w:pPr>
              <w:rPr>
                <w:rFonts w:ascii="Times New Roman" w:hAnsi="Times New Roman" w:cs="Times New Roman"/>
                <w:sz w:val="24"/>
                <w:szCs w:val="24"/>
              </w:rPr>
            </w:pPr>
          </w:p>
        </w:tc>
      </w:tr>
      <w:tr w:rsidR="007E0AE7" w:rsidRPr="007E0AE7" w:rsidTr="00B53E81">
        <w:tc>
          <w:tcPr>
            <w:tcW w:w="567"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rPr>
                <w:sz w:val="28"/>
                <w:szCs w:val="28"/>
              </w:rPr>
            </w:pPr>
            <w:r w:rsidRPr="007E0AE7">
              <w:rPr>
                <w:sz w:val="28"/>
                <w:szCs w:val="28"/>
              </w:rPr>
              <w:t>6</w:t>
            </w:r>
          </w:p>
        </w:tc>
        <w:tc>
          <w:tcPr>
            <w:tcW w:w="354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Фельдшерско-акушерские пункты, офис врача общей практики</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120гр на 1 посещение</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0,7 на 1 посещение</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60** на 1 посещение</w:t>
            </w:r>
          </w:p>
        </w:tc>
        <w:tc>
          <w:tcPr>
            <w:tcW w:w="113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0,20** на 1 посещение</w:t>
            </w:r>
          </w:p>
        </w:tc>
      </w:tr>
    </w:tbl>
    <w:p w:rsidR="007E0AE7" w:rsidRPr="007E0AE7" w:rsidRDefault="007E0AE7" w:rsidP="007E0AE7">
      <w:pPr>
        <w:pStyle w:val="a8"/>
        <w:spacing w:after="0"/>
        <w:ind w:firstLine="720"/>
        <w:jc w:val="both"/>
        <w:rPr>
          <w:sz w:val="28"/>
          <w:szCs w:val="28"/>
        </w:rPr>
      </w:pPr>
    </w:p>
    <w:p w:rsidR="007E0AE7" w:rsidRPr="007E0AE7" w:rsidRDefault="007E0AE7" w:rsidP="007E0AE7">
      <w:pPr>
        <w:pStyle w:val="a8"/>
        <w:spacing w:after="0"/>
        <w:ind w:firstLine="720"/>
        <w:jc w:val="both"/>
        <w:rPr>
          <w:sz w:val="28"/>
          <w:szCs w:val="28"/>
        </w:rPr>
      </w:pPr>
      <w:r w:rsidRPr="007E0AE7">
        <w:rPr>
          <w:sz w:val="28"/>
          <w:szCs w:val="28"/>
        </w:rPr>
        <w:t xml:space="preserve">*в сельском поселении, как правило, в одной торговой точке производится реализация продукции продовольственной и промтоварной группы товаров, с выделением картонной и полиэтиленовой упаковки, в </w:t>
      </w:r>
      <w:proofErr w:type="gramStart"/>
      <w:r w:rsidRPr="007E0AE7">
        <w:rPr>
          <w:sz w:val="28"/>
          <w:szCs w:val="28"/>
        </w:rPr>
        <w:t>связи</w:t>
      </w:r>
      <w:proofErr w:type="gramEnd"/>
      <w:r w:rsidRPr="007E0AE7">
        <w:rPr>
          <w:sz w:val="28"/>
          <w:szCs w:val="28"/>
        </w:rPr>
        <w:t xml:space="preserve"> с чем возможно сокращение образования отходов от реализации продовольственной и не продовольственной группы товаров на 25%, что составит 56 кг на 1 кв. м. торговой площади, а плотность отходов можно принять усредненной - 0,2 куб. м. на 1 кв. м. торговой площади;</w:t>
      </w:r>
    </w:p>
    <w:p w:rsidR="007E0AE7" w:rsidRPr="007E0AE7" w:rsidRDefault="007E0AE7" w:rsidP="007E0AE7">
      <w:pPr>
        <w:pStyle w:val="a8"/>
        <w:spacing w:after="0"/>
        <w:ind w:firstLine="720"/>
        <w:jc w:val="both"/>
        <w:rPr>
          <w:sz w:val="28"/>
          <w:szCs w:val="28"/>
        </w:rPr>
      </w:pPr>
      <w:r w:rsidRPr="007E0AE7">
        <w:rPr>
          <w:sz w:val="28"/>
          <w:szCs w:val="28"/>
        </w:rPr>
        <w:lastRenderedPageBreak/>
        <w:t xml:space="preserve"> ** в офисе врача общей практики производится осмотр и консультация пациентов, делаются назначения, в фельдшерско-акушерских пунктах - инъекции, перевязки и другие медицинские манипуляции, объем оказываемых услуг в сельском поселении значительно отличается от медицинских услуг, оказываемых в районных центрах и городах, в связи с чем, предлагается уменьшить норматив образования отходов на 50% (60 кг</w:t>
      </w:r>
      <w:proofErr w:type="gramStart"/>
      <w:r w:rsidRPr="007E0AE7">
        <w:rPr>
          <w:sz w:val="28"/>
          <w:szCs w:val="28"/>
        </w:rPr>
        <w:t>.</w:t>
      </w:r>
      <w:proofErr w:type="gramEnd"/>
      <w:r w:rsidRPr="007E0AE7">
        <w:rPr>
          <w:sz w:val="28"/>
          <w:szCs w:val="28"/>
        </w:rPr>
        <w:t xml:space="preserve"> </w:t>
      </w:r>
      <w:proofErr w:type="gramStart"/>
      <w:r w:rsidRPr="007E0AE7">
        <w:rPr>
          <w:sz w:val="28"/>
          <w:szCs w:val="28"/>
        </w:rPr>
        <w:t>н</w:t>
      </w:r>
      <w:proofErr w:type="gramEnd"/>
      <w:r w:rsidRPr="007E0AE7">
        <w:rPr>
          <w:sz w:val="28"/>
          <w:szCs w:val="28"/>
        </w:rPr>
        <w:t xml:space="preserve">а 1 посещение), а плотность отходов, равной плотности отходов, </w:t>
      </w:r>
      <w:proofErr w:type="gramStart"/>
      <w:r w:rsidRPr="007E0AE7">
        <w:rPr>
          <w:sz w:val="28"/>
          <w:szCs w:val="28"/>
        </w:rPr>
        <w:t>образующихся в учреждениях (0,2 куб. м. на 1 посещение).</w:t>
      </w:r>
      <w:proofErr w:type="gramEnd"/>
    </w:p>
    <w:p w:rsidR="007E0AE7" w:rsidRPr="007E0AE7" w:rsidRDefault="007E0AE7" w:rsidP="007E0AE7">
      <w:pPr>
        <w:pStyle w:val="a8"/>
        <w:spacing w:after="0"/>
        <w:ind w:firstLine="851"/>
        <w:jc w:val="both"/>
        <w:rPr>
          <w:sz w:val="28"/>
          <w:szCs w:val="28"/>
        </w:rPr>
      </w:pPr>
      <w:r w:rsidRPr="007E0AE7">
        <w:rPr>
          <w:sz w:val="28"/>
          <w:szCs w:val="28"/>
        </w:rPr>
        <w:t>Для того чтобы рекомендуемые нормы накопления приобрели законность, их требуется утвердить органами местного самоуправления, этому должны предшествовать соответствующие замеры, учет, контроль за количественным и качественным составом образующихся отходов, т.е., утвержденные нормативы должны быть обоснованными.</w:t>
      </w:r>
    </w:p>
    <w:p w:rsidR="007E0AE7" w:rsidRPr="007E0AE7" w:rsidRDefault="007E0AE7" w:rsidP="007E0AE7">
      <w:pPr>
        <w:pStyle w:val="a8"/>
        <w:spacing w:after="0"/>
        <w:ind w:firstLine="720"/>
        <w:jc w:val="both"/>
        <w:rPr>
          <w:sz w:val="28"/>
          <w:szCs w:val="28"/>
        </w:rPr>
      </w:pPr>
      <w:r w:rsidRPr="007E0AE7">
        <w:rPr>
          <w:sz w:val="28"/>
          <w:szCs w:val="28"/>
        </w:rPr>
        <w:t xml:space="preserve"> Вывоз твердых бытовых отходов осуществляется силам</w:t>
      </w:r>
      <w:proofErr w:type="gramStart"/>
      <w:r w:rsidRPr="007E0AE7">
        <w:rPr>
          <w:sz w:val="28"/>
          <w:szCs w:val="28"/>
        </w:rPr>
        <w:t xml:space="preserve">и </w:t>
      </w:r>
      <w:r>
        <w:rPr>
          <w:sz w:val="28"/>
          <w:szCs w:val="28"/>
        </w:rPr>
        <w:t>ООО</w:t>
      </w:r>
      <w:proofErr w:type="gramEnd"/>
      <w:r>
        <w:rPr>
          <w:sz w:val="28"/>
          <w:szCs w:val="28"/>
        </w:rPr>
        <w:t xml:space="preserve"> «Коммунальные системы «</w:t>
      </w:r>
      <w:proofErr w:type="spellStart"/>
      <w:r w:rsidR="008100A1">
        <w:rPr>
          <w:sz w:val="28"/>
          <w:szCs w:val="28"/>
        </w:rPr>
        <w:t>Пригорское</w:t>
      </w:r>
      <w:proofErr w:type="spellEnd"/>
      <w:r>
        <w:rPr>
          <w:sz w:val="28"/>
          <w:szCs w:val="28"/>
        </w:rPr>
        <w:t>»</w:t>
      </w:r>
      <w:r w:rsidRPr="007E0AE7">
        <w:rPr>
          <w:sz w:val="28"/>
          <w:szCs w:val="28"/>
        </w:rPr>
        <w:t>. Периодичность вывоза  твердых бытовых отходов будет определяться согласно разрабатываемому графику не реже 1 раза в 3-5 дней.</w:t>
      </w:r>
    </w:p>
    <w:p w:rsidR="007E0AE7" w:rsidRPr="007E0AE7" w:rsidRDefault="007E0AE7" w:rsidP="007E0AE7">
      <w:pPr>
        <w:pStyle w:val="a8"/>
        <w:spacing w:after="0"/>
        <w:ind w:firstLine="720"/>
        <w:jc w:val="both"/>
        <w:rPr>
          <w:sz w:val="28"/>
          <w:szCs w:val="28"/>
        </w:rPr>
      </w:pPr>
      <w:r w:rsidRPr="007E0AE7">
        <w:rPr>
          <w:sz w:val="28"/>
          <w:szCs w:val="28"/>
        </w:rPr>
        <w:t xml:space="preserve"> Частота обработки металлических контейнеров определяется согласно СанПиН 42-128-4690-88 «Санитарные правила содержания территорий населенных мест». В летний период  необходимо промывать при «несменяемой» системе не реже одного раза в 10 дней, при «сменяемой»  после каждого опорожнения.</w:t>
      </w:r>
    </w:p>
    <w:p w:rsidR="007E0AE7" w:rsidRPr="007E0AE7" w:rsidRDefault="007E0AE7" w:rsidP="007E0AE7">
      <w:pPr>
        <w:pStyle w:val="a8"/>
        <w:spacing w:after="0"/>
        <w:jc w:val="both"/>
        <w:rPr>
          <w:sz w:val="28"/>
          <w:szCs w:val="28"/>
        </w:rPr>
      </w:pPr>
    </w:p>
    <w:p w:rsidR="007E0AE7" w:rsidRPr="0041759F" w:rsidRDefault="006166B2" w:rsidP="007E0AE7">
      <w:pPr>
        <w:pStyle w:val="a8"/>
        <w:spacing w:after="0"/>
        <w:ind w:firstLine="720"/>
        <w:jc w:val="center"/>
        <w:rPr>
          <w:bCs/>
          <w:sz w:val="28"/>
          <w:szCs w:val="28"/>
        </w:rPr>
      </w:pPr>
      <w:r w:rsidRPr="0041759F">
        <w:rPr>
          <w:bCs/>
          <w:sz w:val="28"/>
          <w:szCs w:val="28"/>
        </w:rPr>
        <w:t>3</w:t>
      </w:r>
      <w:r w:rsidR="007E0AE7" w:rsidRPr="0041759F">
        <w:rPr>
          <w:bCs/>
          <w:sz w:val="28"/>
          <w:szCs w:val="28"/>
        </w:rPr>
        <w:t xml:space="preserve">.3.3. Отходы 1-2 класса опасности. </w:t>
      </w:r>
    </w:p>
    <w:p w:rsidR="007E0AE7" w:rsidRPr="007E0AE7" w:rsidRDefault="007E0AE7" w:rsidP="007E0AE7">
      <w:pPr>
        <w:pStyle w:val="a8"/>
        <w:spacing w:after="0"/>
        <w:ind w:firstLine="720"/>
        <w:jc w:val="center"/>
        <w:rPr>
          <w:b/>
          <w:bCs/>
          <w:sz w:val="28"/>
          <w:szCs w:val="28"/>
        </w:rPr>
      </w:pPr>
    </w:p>
    <w:p w:rsidR="007E0AE7" w:rsidRPr="007E0AE7" w:rsidRDefault="007E0AE7" w:rsidP="007E0AE7">
      <w:pPr>
        <w:pStyle w:val="a8"/>
        <w:spacing w:after="0"/>
        <w:ind w:firstLine="851"/>
        <w:jc w:val="both"/>
        <w:rPr>
          <w:sz w:val="28"/>
          <w:szCs w:val="28"/>
        </w:rPr>
      </w:pPr>
      <w:r w:rsidRPr="007E0AE7">
        <w:rPr>
          <w:sz w:val="28"/>
          <w:szCs w:val="28"/>
        </w:rPr>
        <w:t xml:space="preserve">На территории сельского поселения могут быть образованы не только  ТБО или отходы, являющиеся ВМР,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w:t>
      </w:r>
    </w:p>
    <w:p w:rsidR="007E0AE7" w:rsidRPr="007E0AE7" w:rsidRDefault="007E0AE7" w:rsidP="007E0AE7">
      <w:pPr>
        <w:pStyle w:val="a8"/>
        <w:spacing w:after="0"/>
        <w:rPr>
          <w:b/>
          <w:bCs/>
          <w:sz w:val="28"/>
          <w:szCs w:val="28"/>
        </w:rPr>
      </w:pPr>
    </w:p>
    <w:p w:rsidR="007E0AE7" w:rsidRPr="0041759F" w:rsidRDefault="006166B2" w:rsidP="007E0AE7">
      <w:pPr>
        <w:pStyle w:val="a8"/>
        <w:spacing w:after="0"/>
        <w:ind w:firstLine="720"/>
        <w:jc w:val="center"/>
        <w:rPr>
          <w:bCs/>
          <w:sz w:val="28"/>
          <w:szCs w:val="28"/>
        </w:rPr>
      </w:pPr>
      <w:r w:rsidRPr="0041759F">
        <w:rPr>
          <w:bCs/>
          <w:sz w:val="28"/>
          <w:szCs w:val="28"/>
        </w:rPr>
        <w:t>3</w:t>
      </w:r>
      <w:r w:rsidR="007E0AE7" w:rsidRPr="0041759F">
        <w:rPr>
          <w:bCs/>
          <w:sz w:val="28"/>
          <w:szCs w:val="28"/>
        </w:rPr>
        <w:t xml:space="preserve">.3.4. Биологические отходы. </w:t>
      </w:r>
    </w:p>
    <w:p w:rsidR="007E0AE7" w:rsidRPr="007E0AE7" w:rsidRDefault="007E0AE7" w:rsidP="007E0AE7">
      <w:pPr>
        <w:pStyle w:val="a8"/>
        <w:spacing w:after="0"/>
        <w:ind w:firstLine="720"/>
        <w:jc w:val="center"/>
        <w:rPr>
          <w:b/>
          <w:bCs/>
          <w:sz w:val="28"/>
          <w:szCs w:val="28"/>
        </w:rPr>
      </w:pPr>
    </w:p>
    <w:p w:rsidR="007E0AE7" w:rsidRPr="007E0AE7" w:rsidRDefault="007E0AE7" w:rsidP="007E0AE7">
      <w:pPr>
        <w:pStyle w:val="a8"/>
        <w:spacing w:after="0"/>
        <w:ind w:firstLine="720"/>
        <w:jc w:val="both"/>
        <w:rPr>
          <w:sz w:val="28"/>
          <w:szCs w:val="28"/>
        </w:rPr>
      </w:pPr>
      <w:r w:rsidRPr="007E0AE7">
        <w:rPr>
          <w:sz w:val="28"/>
          <w:szCs w:val="28"/>
        </w:rPr>
        <w:t xml:space="preserve">На территории </w:t>
      </w:r>
      <w:r w:rsidR="008100A1">
        <w:rPr>
          <w:sz w:val="28"/>
          <w:szCs w:val="28"/>
        </w:rPr>
        <w:t>Пионерского</w:t>
      </w:r>
      <w:r w:rsidRPr="007E0AE7">
        <w:rPr>
          <w:sz w:val="28"/>
          <w:szCs w:val="28"/>
        </w:rPr>
        <w:t xml:space="preserve"> сельского поселения пункта сбора павших трупов животных не имеется. Биологические отходы вывозятся в пункт сбора биологических отходов, где происходит их утилизация.</w:t>
      </w:r>
    </w:p>
    <w:p w:rsidR="007E0AE7" w:rsidRPr="007E0AE7" w:rsidRDefault="007E0AE7" w:rsidP="007E0AE7">
      <w:pPr>
        <w:pStyle w:val="a8"/>
        <w:spacing w:after="0"/>
        <w:ind w:firstLine="720"/>
        <w:jc w:val="both"/>
        <w:rPr>
          <w:sz w:val="28"/>
          <w:szCs w:val="28"/>
        </w:rPr>
      </w:pPr>
    </w:p>
    <w:p w:rsidR="007E0AE7" w:rsidRPr="0041759F" w:rsidRDefault="006166B2" w:rsidP="007E0AE7">
      <w:pPr>
        <w:pStyle w:val="a8"/>
        <w:spacing w:after="0"/>
        <w:jc w:val="center"/>
        <w:rPr>
          <w:bCs/>
          <w:sz w:val="28"/>
          <w:szCs w:val="28"/>
        </w:rPr>
      </w:pPr>
      <w:r w:rsidRPr="0041759F">
        <w:rPr>
          <w:bCs/>
          <w:sz w:val="28"/>
          <w:szCs w:val="28"/>
        </w:rPr>
        <w:t>3</w:t>
      </w:r>
      <w:r w:rsidR="007E0AE7" w:rsidRPr="0041759F">
        <w:rPr>
          <w:bCs/>
          <w:sz w:val="28"/>
          <w:szCs w:val="28"/>
        </w:rPr>
        <w:t>.3.5. Содержание и уборка придомовых обособленных территорий</w:t>
      </w:r>
    </w:p>
    <w:p w:rsidR="007E0AE7" w:rsidRPr="007E0AE7" w:rsidRDefault="007E0AE7" w:rsidP="007E0AE7">
      <w:pPr>
        <w:pStyle w:val="a8"/>
        <w:spacing w:after="0"/>
        <w:ind w:firstLine="720"/>
        <w:jc w:val="center"/>
        <w:rPr>
          <w:b/>
          <w:bCs/>
          <w:sz w:val="28"/>
          <w:szCs w:val="28"/>
        </w:rPr>
      </w:pPr>
    </w:p>
    <w:p w:rsidR="007E0AE7" w:rsidRPr="007E0AE7" w:rsidRDefault="007E0AE7" w:rsidP="007E0AE7">
      <w:pPr>
        <w:pStyle w:val="a8"/>
        <w:spacing w:after="0"/>
        <w:ind w:firstLine="851"/>
        <w:jc w:val="both"/>
        <w:rPr>
          <w:sz w:val="28"/>
          <w:szCs w:val="28"/>
        </w:rPr>
      </w:pPr>
      <w:r w:rsidRPr="007E0AE7">
        <w:rPr>
          <w:sz w:val="28"/>
          <w:szCs w:val="28"/>
        </w:rPr>
        <w:t>Объектами очистки являются: территории домовладений, проезды, объекты культурно-бытового назначения, территории учреждений и организаций.</w:t>
      </w:r>
    </w:p>
    <w:p w:rsidR="007E0AE7" w:rsidRPr="007E0AE7" w:rsidRDefault="007E0AE7" w:rsidP="007E0AE7">
      <w:pPr>
        <w:pStyle w:val="a8"/>
        <w:spacing w:after="0"/>
        <w:ind w:firstLine="851"/>
        <w:jc w:val="both"/>
        <w:rPr>
          <w:sz w:val="28"/>
          <w:szCs w:val="28"/>
        </w:rPr>
      </w:pPr>
      <w:r w:rsidRPr="007E0AE7">
        <w:rPr>
          <w:sz w:val="28"/>
          <w:szCs w:val="28"/>
        </w:rPr>
        <w:t xml:space="preserve">Возле организаций, учреждений и объектов культурно-бытового назначения должны быть установлены урны. Очистка урн  должна </w:t>
      </w:r>
      <w:r w:rsidRPr="007E0AE7">
        <w:rPr>
          <w:sz w:val="28"/>
          <w:szCs w:val="28"/>
        </w:rPr>
        <w:lastRenderedPageBreak/>
        <w:t>осуществляться систематически по мере их накопления. За содержание урн в чистоте несут ответственность организации, учреждения, осуществляющие уборку закрепленных за ними территорий.</w:t>
      </w:r>
    </w:p>
    <w:p w:rsidR="007E0AE7" w:rsidRPr="007E0AE7" w:rsidRDefault="007E0AE7" w:rsidP="006166B2">
      <w:pPr>
        <w:tabs>
          <w:tab w:val="left" w:pos="5360"/>
        </w:tabs>
        <w:ind w:firstLine="851"/>
        <w:jc w:val="both"/>
        <w:rPr>
          <w:rFonts w:ascii="Times New Roman" w:hAnsi="Times New Roman" w:cs="Times New Roman"/>
          <w:sz w:val="28"/>
          <w:szCs w:val="28"/>
        </w:rPr>
      </w:pPr>
      <w:r w:rsidRPr="007E0AE7">
        <w:rPr>
          <w:rFonts w:ascii="Times New Roman" w:hAnsi="Times New Roman" w:cs="Times New Roman"/>
          <w:sz w:val="28"/>
          <w:szCs w:val="28"/>
        </w:rPr>
        <w:t>Сбор отходов осуществляется согласно СанПиН 2.1.7.1322-03 «Гигиенические требования к размещению и обезвреживанию отходов производства и потребления».</w:t>
      </w:r>
    </w:p>
    <w:p w:rsidR="007E0AE7" w:rsidRPr="007E0AE7" w:rsidRDefault="007E0AE7" w:rsidP="007E0AE7">
      <w:pPr>
        <w:pStyle w:val="a8"/>
        <w:spacing w:after="0"/>
        <w:ind w:firstLine="851"/>
        <w:jc w:val="both"/>
        <w:rPr>
          <w:sz w:val="28"/>
          <w:szCs w:val="28"/>
        </w:rPr>
      </w:pPr>
      <w:r w:rsidRPr="007E0AE7">
        <w:rPr>
          <w:sz w:val="28"/>
          <w:szCs w:val="28"/>
        </w:rPr>
        <w:t xml:space="preserve">На территории сельского поселения сбор бытовых отходов производится путем их выноса из жилых домов и складирования в типовые контейнеры. Такой же процесс сбора осуществляется при уборке административных зданий, школ, предприятий торговли и т.д. </w:t>
      </w:r>
    </w:p>
    <w:p w:rsidR="007E0AE7" w:rsidRPr="007E0AE7" w:rsidRDefault="007E0AE7" w:rsidP="007E0AE7">
      <w:pPr>
        <w:pStyle w:val="a8"/>
        <w:spacing w:after="0"/>
        <w:ind w:firstLine="851"/>
        <w:jc w:val="both"/>
        <w:rPr>
          <w:sz w:val="28"/>
          <w:szCs w:val="28"/>
        </w:rPr>
      </w:pPr>
      <w:r w:rsidRPr="007E0AE7">
        <w:rPr>
          <w:sz w:val="28"/>
          <w:szCs w:val="28"/>
        </w:rPr>
        <w:t>Площадка для размещения контейнеров должна иметь:</w:t>
      </w:r>
    </w:p>
    <w:p w:rsidR="007E0AE7" w:rsidRPr="007E0AE7" w:rsidRDefault="007E0AE7" w:rsidP="007E0AE7">
      <w:pPr>
        <w:pStyle w:val="a8"/>
        <w:numPr>
          <w:ilvl w:val="0"/>
          <w:numId w:val="25"/>
        </w:numPr>
        <w:spacing w:after="0"/>
        <w:jc w:val="both"/>
        <w:rPr>
          <w:sz w:val="28"/>
          <w:szCs w:val="28"/>
        </w:rPr>
      </w:pPr>
      <w:r w:rsidRPr="007E0AE7">
        <w:rPr>
          <w:sz w:val="28"/>
          <w:szCs w:val="28"/>
        </w:rPr>
        <w:t>удобные подъездные пути для автотранспорта;</w:t>
      </w:r>
    </w:p>
    <w:p w:rsidR="007E0AE7" w:rsidRPr="007E0AE7" w:rsidRDefault="007E0AE7" w:rsidP="007E0AE7">
      <w:pPr>
        <w:pStyle w:val="a8"/>
        <w:numPr>
          <w:ilvl w:val="0"/>
          <w:numId w:val="25"/>
        </w:numPr>
        <w:spacing w:after="0"/>
        <w:jc w:val="both"/>
        <w:rPr>
          <w:sz w:val="28"/>
          <w:szCs w:val="28"/>
        </w:rPr>
      </w:pPr>
      <w:r w:rsidRPr="007E0AE7">
        <w:rPr>
          <w:sz w:val="28"/>
          <w:szCs w:val="28"/>
        </w:rPr>
        <w:t>водонепроницаемое покрытие (асфальтобетон; бетон и т.п.);</w:t>
      </w:r>
    </w:p>
    <w:p w:rsidR="007E0AE7" w:rsidRPr="007E0AE7" w:rsidRDefault="007E0AE7" w:rsidP="007E0AE7">
      <w:pPr>
        <w:pStyle w:val="a8"/>
        <w:numPr>
          <w:ilvl w:val="0"/>
          <w:numId w:val="25"/>
        </w:numPr>
        <w:spacing w:after="0"/>
        <w:jc w:val="both"/>
        <w:rPr>
          <w:sz w:val="28"/>
          <w:szCs w:val="28"/>
        </w:rPr>
      </w:pPr>
      <w:r w:rsidRPr="007E0AE7">
        <w:rPr>
          <w:sz w:val="28"/>
          <w:szCs w:val="28"/>
        </w:rPr>
        <w:t>трехстороннее ограждение (забор или живая изгородь);</w:t>
      </w:r>
    </w:p>
    <w:p w:rsidR="007E0AE7" w:rsidRPr="007E0AE7" w:rsidRDefault="007E0AE7" w:rsidP="007E0AE7">
      <w:pPr>
        <w:pStyle w:val="a8"/>
        <w:numPr>
          <w:ilvl w:val="0"/>
          <w:numId w:val="25"/>
        </w:numPr>
        <w:spacing w:after="0"/>
        <w:jc w:val="both"/>
        <w:rPr>
          <w:sz w:val="28"/>
          <w:szCs w:val="28"/>
        </w:rPr>
      </w:pPr>
      <w:r w:rsidRPr="007E0AE7">
        <w:rPr>
          <w:sz w:val="28"/>
          <w:szCs w:val="28"/>
        </w:rPr>
        <w:t>укрытие (крышки).</w:t>
      </w:r>
    </w:p>
    <w:p w:rsidR="007E0AE7" w:rsidRPr="007E0AE7" w:rsidRDefault="007E0AE7" w:rsidP="007E0AE7">
      <w:pPr>
        <w:pStyle w:val="a8"/>
        <w:spacing w:after="0"/>
        <w:ind w:firstLine="851"/>
        <w:jc w:val="both"/>
        <w:rPr>
          <w:sz w:val="28"/>
          <w:szCs w:val="28"/>
        </w:rPr>
      </w:pPr>
      <w:r w:rsidRPr="007E0AE7">
        <w:rPr>
          <w:sz w:val="28"/>
          <w:szCs w:val="28"/>
        </w:rPr>
        <w:t>Площадки для установки контейнеров должны быть удалены от жилых домов, спортивных площадок, от мест отдыха на расстоянии не менее 20 м. Размер площадок должен быть рассчитан на установку необходимого числа контейнеров, но не более 10.</w:t>
      </w:r>
    </w:p>
    <w:p w:rsidR="007E0AE7" w:rsidRPr="007E0AE7" w:rsidRDefault="007E0AE7" w:rsidP="007E0AE7">
      <w:pPr>
        <w:tabs>
          <w:tab w:val="left" w:pos="1992"/>
        </w:tabs>
        <w:spacing w:after="0"/>
        <w:ind w:firstLine="851"/>
        <w:rPr>
          <w:rFonts w:ascii="Times New Roman" w:hAnsi="Times New Roman" w:cs="Times New Roman"/>
          <w:sz w:val="28"/>
          <w:szCs w:val="28"/>
        </w:rPr>
      </w:pPr>
      <w:r w:rsidRPr="007E0AE7">
        <w:rPr>
          <w:rFonts w:ascii="Times New Roman" w:hAnsi="Times New Roman" w:cs="Times New Roman"/>
          <w:sz w:val="28"/>
          <w:szCs w:val="28"/>
        </w:rPr>
        <w:t>Емкости для хранения отходов (контейнеры) должны соответствовать требованиям документа «Предельное количество токсичных промышленных отходов на территории предприятия, разработанному Минздравом СССР в 1985 году.</w:t>
      </w:r>
    </w:p>
    <w:p w:rsidR="007E0AE7" w:rsidRPr="007E0AE7" w:rsidRDefault="007E0AE7" w:rsidP="007E0AE7">
      <w:pPr>
        <w:pStyle w:val="a8"/>
        <w:spacing w:after="0"/>
        <w:ind w:firstLine="851"/>
        <w:jc w:val="both"/>
        <w:rPr>
          <w:sz w:val="28"/>
          <w:szCs w:val="28"/>
        </w:rPr>
      </w:pPr>
      <w:r w:rsidRPr="007E0AE7">
        <w:rPr>
          <w:sz w:val="28"/>
          <w:szCs w:val="28"/>
        </w:rPr>
        <w:t xml:space="preserve">При временном хранении отходов следует исключить возможность загнивания и разложения отходов.  </w:t>
      </w:r>
    </w:p>
    <w:p w:rsidR="007E0AE7" w:rsidRPr="007E0AE7" w:rsidRDefault="007E0AE7" w:rsidP="007E0AE7">
      <w:pPr>
        <w:pStyle w:val="a8"/>
        <w:spacing w:after="0"/>
        <w:ind w:firstLine="851"/>
        <w:jc w:val="both"/>
        <w:rPr>
          <w:sz w:val="28"/>
          <w:szCs w:val="28"/>
        </w:rPr>
      </w:pPr>
      <w:r w:rsidRPr="007E0AE7">
        <w:rPr>
          <w:sz w:val="28"/>
          <w:szCs w:val="28"/>
        </w:rPr>
        <w:t>На территории сельского поселения рекомендуется проводить селективный сбор отходов, с целью уменьшения количества отходов, поступающих на свалку для захоронения, а отходы, являющиеся вторичными материальными ресурсами (ВМР) передавать на утилизацию.</w:t>
      </w:r>
    </w:p>
    <w:p w:rsidR="007E0AE7" w:rsidRPr="007E0AE7" w:rsidRDefault="007E0AE7" w:rsidP="007E0AE7">
      <w:pPr>
        <w:pStyle w:val="a8"/>
        <w:spacing w:after="0"/>
        <w:ind w:firstLine="851"/>
        <w:jc w:val="both"/>
        <w:rPr>
          <w:sz w:val="28"/>
          <w:szCs w:val="28"/>
        </w:rPr>
      </w:pPr>
      <w:r w:rsidRPr="007E0AE7">
        <w:rPr>
          <w:sz w:val="28"/>
          <w:szCs w:val="28"/>
        </w:rPr>
        <w:t>Кроме отработанных ртутьсодержащих ламп и приборов могут быть образованы другие отходы потребления: отработанные аккумуляторы, масла отработанные, фильтры жидкого топлива, промасленная ветошь и др., такие отходы не подлежат размещению на свалках и полигонах.</w:t>
      </w:r>
    </w:p>
    <w:p w:rsidR="007E0AE7" w:rsidRPr="007E0AE7" w:rsidRDefault="007E0AE7" w:rsidP="007E0AE7">
      <w:pPr>
        <w:pStyle w:val="a8"/>
        <w:spacing w:after="0"/>
        <w:ind w:firstLine="851"/>
        <w:jc w:val="both"/>
        <w:rPr>
          <w:sz w:val="28"/>
          <w:szCs w:val="28"/>
        </w:rPr>
      </w:pPr>
      <w:r w:rsidRPr="007E0AE7">
        <w:rPr>
          <w:sz w:val="28"/>
          <w:szCs w:val="28"/>
        </w:rPr>
        <w:t xml:space="preserve">Сбор отходов должен осуществляться по их видам и классам опасности, смешивание их запрещается. </w:t>
      </w:r>
    </w:p>
    <w:p w:rsidR="007E0AE7" w:rsidRPr="007E0AE7" w:rsidRDefault="007E0AE7" w:rsidP="007E0AE7">
      <w:pPr>
        <w:pStyle w:val="a8"/>
        <w:spacing w:after="0"/>
        <w:ind w:firstLine="851"/>
        <w:jc w:val="both"/>
        <w:rPr>
          <w:sz w:val="28"/>
          <w:szCs w:val="28"/>
        </w:rPr>
      </w:pPr>
      <w:r w:rsidRPr="007E0AE7">
        <w:rPr>
          <w:sz w:val="28"/>
          <w:szCs w:val="28"/>
        </w:rPr>
        <w:t>Виды отходов, не подлежащие к размещению на свалке должны передаваться с целью использования или обезвреживания предприятиям-потребителям, имеющим соответствующий вид лицензии.</w:t>
      </w:r>
    </w:p>
    <w:p w:rsidR="007E0AE7" w:rsidRPr="007E0AE7" w:rsidRDefault="007E0AE7" w:rsidP="007E0AE7">
      <w:pPr>
        <w:pStyle w:val="a8"/>
        <w:spacing w:after="0"/>
        <w:ind w:firstLine="720"/>
        <w:jc w:val="both"/>
        <w:rPr>
          <w:sz w:val="28"/>
          <w:szCs w:val="28"/>
        </w:rPr>
      </w:pPr>
      <w:r w:rsidRPr="007E0AE7">
        <w:rPr>
          <w:sz w:val="28"/>
          <w:szCs w:val="28"/>
        </w:rPr>
        <w:t>Примерное количество образующихся отходов приведено в Таблице 4.</w:t>
      </w:r>
    </w:p>
    <w:p w:rsidR="007E0AE7" w:rsidRPr="007E0AE7" w:rsidRDefault="007E0AE7" w:rsidP="007E0AE7">
      <w:pPr>
        <w:pStyle w:val="a8"/>
        <w:spacing w:after="0"/>
        <w:ind w:firstLine="720"/>
        <w:jc w:val="both"/>
        <w:rPr>
          <w:sz w:val="28"/>
          <w:szCs w:val="28"/>
        </w:rPr>
      </w:pPr>
    </w:p>
    <w:p w:rsidR="007E0AE7" w:rsidRPr="007E0AE7" w:rsidRDefault="007E0AE7" w:rsidP="007E0AE7">
      <w:pPr>
        <w:pStyle w:val="a8"/>
        <w:spacing w:after="0"/>
        <w:ind w:firstLine="720"/>
        <w:jc w:val="right"/>
        <w:rPr>
          <w:sz w:val="28"/>
          <w:szCs w:val="28"/>
        </w:rPr>
      </w:pPr>
      <w:r w:rsidRPr="007E0AE7">
        <w:rPr>
          <w:sz w:val="28"/>
          <w:szCs w:val="28"/>
        </w:rPr>
        <w:tab/>
      </w:r>
      <w:r w:rsidRPr="007E0AE7">
        <w:rPr>
          <w:sz w:val="28"/>
          <w:szCs w:val="28"/>
        </w:rPr>
        <w:tab/>
      </w:r>
      <w:r w:rsidRPr="007E0AE7">
        <w:rPr>
          <w:sz w:val="28"/>
          <w:szCs w:val="28"/>
        </w:rPr>
        <w:tab/>
      </w:r>
      <w:r w:rsidRPr="007E0AE7">
        <w:rPr>
          <w:sz w:val="28"/>
          <w:szCs w:val="28"/>
        </w:rPr>
        <w:tab/>
      </w:r>
      <w:r w:rsidRPr="007E0AE7">
        <w:rPr>
          <w:sz w:val="28"/>
          <w:szCs w:val="28"/>
        </w:rPr>
        <w:tab/>
      </w:r>
      <w:r w:rsidRPr="007E0AE7">
        <w:rPr>
          <w:sz w:val="28"/>
          <w:szCs w:val="28"/>
        </w:rPr>
        <w:tab/>
      </w:r>
      <w:r w:rsidRPr="007E0AE7">
        <w:rPr>
          <w:sz w:val="28"/>
          <w:szCs w:val="28"/>
        </w:rPr>
        <w:tab/>
      </w:r>
      <w:r w:rsidRPr="007E0AE7">
        <w:rPr>
          <w:sz w:val="28"/>
          <w:szCs w:val="28"/>
        </w:rPr>
        <w:tab/>
      </w:r>
      <w:r w:rsidRPr="007E0AE7">
        <w:rPr>
          <w:sz w:val="28"/>
          <w:szCs w:val="28"/>
        </w:rPr>
        <w:tab/>
        <w:t>Таблица 4</w:t>
      </w:r>
    </w:p>
    <w:p w:rsidR="007E0AE7" w:rsidRPr="007E0AE7" w:rsidRDefault="007E0AE7" w:rsidP="007E0AE7">
      <w:pPr>
        <w:pStyle w:val="a8"/>
        <w:spacing w:after="0"/>
        <w:ind w:firstLine="720"/>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3272"/>
        <w:gridCol w:w="1464"/>
        <w:gridCol w:w="2160"/>
        <w:gridCol w:w="1628"/>
      </w:tblGrid>
      <w:tr w:rsidR="007E0AE7" w:rsidRPr="007E0AE7" w:rsidTr="00B53E81">
        <w:tc>
          <w:tcPr>
            <w:tcW w:w="573" w:type="dxa"/>
            <w:tcBorders>
              <w:top w:val="single" w:sz="4" w:space="0" w:color="auto"/>
              <w:left w:val="single" w:sz="4" w:space="0" w:color="auto"/>
              <w:bottom w:val="single" w:sz="4" w:space="0" w:color="auto"/>
              <w:right w:val="single" w:sz="4" w:space="0" w:color="auto"/>
            </w:tcBorders>
          </w:tcPr>
          <w:p w:rsidR="007E0AE7" w:rsidRPr="007E0AE7" w:rsidRDefault="007E0AE7" w:rsidP="00B53E81">
            <w:pPr>
              <w:pStyle w:val="a8"/>
              <w:spacing w:after="0"/>
              <w:jc w:val="center"/>
              <w:rPr>
                <w:bCs/>
                <w:i/>
              </w:rPr>
            </w:pPr>
          </w:p>
          <w:p w:rsidR="007E0AE7" w:rsidRPr="007E0AE7" w:rsidRDefault="007E0AE7" w:rsidP="00B53E81">
            <w:pPr>
              <w:pStyle w:val="a8"/>
              <w:spacing w:after="0"/>
              <w:jc w:val="center"/>
              <w:rPr>
                <w:bCs/>
                <w:i/>
              </w:rPr>
            </w:pPr>
            <w:r w:rsidRPr="007E0AE7">
              <w:rPr>
                <w:bCs/>
                <w:i/>
              </w:rPr>
              <w:lastRenderedPageBreak/>
              <w:t xml:space="preserve">№ </w:t>
            </w:r>
            <w:proofErr w:type="gramStart"/>
            <w:r w:rsidRPr="007E0AE7">
              <w:rPr>
                <w:bCs/>
                <w:i/>
              </w:rPr>
              <w:t>п</w:t>
            </w:r>
            <w:proofErr w:type="gramEnd"/>
            <w:r w:rsidRPr="007E0AE7">
              <w:rPr>
                <w:bCs/>
                <w:i/>
              </w:rPr>
              <w:t>/п</w:t>
            </w:r>
          </w:p>
        </w:tc>
        <w:tc>
          <w:tcPr>
            <w:tcW w:w="3272" w:type="dxa"/>
            <w:tcBorders>
              <w:top w:val="single" w:sz="4" w:space="0" w:color="auto"/>
              <w:left w:val="single" w:sz="4" w:space="0" w:color="auto"/>
              <w:bottom w:val="single" w:sz="4" w:space="0" w:color="auto"/>
              <w:right w:val="single" w:sz="4" w:space="0" w:color="auto"/>
            </w:tcBorders>
          </w:tcPr>
          <w:p w:rsidR="007E0AE7" w:rsidRPr="007E0AE7" w:rsidRDefault="007E0AE7" w:rsidP="00B53E81">
            <w:pPr>
              <w:pStyle w:val="a8"/>
              <w:spacing w:after="0"/>
              <w:jc w:val="center"/>
              <w:rPr>
                <w:bCs/>
                <w:i/>
              </w:rPr>
            </w:pPr>
          </w:p>
          <w:p w:rsidR="007E0AE7" w:rsidRPr="007E0AE7" w:rsidRDefault="007E0AE7" w:rsidP="00B53E81">
            <w:pPr>
              <w:pStyle w:val="a8"/>
              <w:spacing w:after="0"/>
              <w:jc w:val="center"/>
              <w:rPr>
                <w:bCs/>
                <w:i/>
              </w:rPr>
            </w:pPr>
            <w:r w:rsidRPr="007E0AE7">
              <w:rPr>
                <w:bCs/>
                <w:i/>
              </w:rPr>
              <w:lastRenderedPageBreak/>
              <w:t>Наименование отхода</w:t>
            </w:r>
          </w:p>
        </w:tc>
        <w:tc>
          <w:tcPr>
            <w:tcW w:w="146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rPr>
                <w:bCs/>
                <w:i/>
              </w:rPr>
            </w:pPr>
            <w:r w:rsidRPr="007E0AE7">
              <w:rPr>
                <w:bCs/>
                <w:i/>
              </w:rPr>
              <w:lastRenderedPageBreak/>
              <w:t xml:space="preserve">Норматив </w:t>
            </w:r>
            <w:proofErr w:type="spellStart"/>
            <w:r w:rsidRPr="007E0AE7">
              <w:rPr>
                <w:bCs/>
                <w:i/>
              </w:rPr>
              <w:lastRenderedPageBreak/>
              <w:t>образо</w:t>
            </w:r>
            <w:proofErr w:type="spellEnd"/>
            <w:r w:rsidRPr="007E0AE7">
              <w:rPr>
                <w:bCs/>
                <w:i/>
              </w:rPr>
              <w:t>-</w:t>
            </w:r>
          </w:p>
          <w:p w:rsidR="007E0AE7" w:rsidRPr="007E0AE7" w:rsidRDefault="007E0AE7" w:rsidP="00B53E81">
            <w:pPr>
              <w:pStyle w:val="a8"/>
              <w:spacing w:after="0"/>
              <w:jc w:val="center"/>
              <w:rPr>
                <w:bCs/>
                <w:i/>
              </w:rPr>
            </w:pPr>
            <w:proofErr w:type="spellStart"/>
            <w:r w:rsidRPr="007E0AE7">
              <w:rPr>
                <w:bCs/>
                <w:i/>
              </w:rPr>
              <w:t>вания</w:t>
            </w:r>
            <w:proofErr w:type="spellEnd"/>
            <w:r w:rsidRPr="007E0AE7">
              <w:rPr>
                <w:bCs/>
                <w:i/>
              </w:rPr>
              <w:t>,</w:t>
            </w:r>
          </w:p>
          <w:p w:rsidR="007E0AE7" w:rsidRPr="007E0AE7" w:rsidRDefault="007E0AE7" w:rsidP="00B53E81">
            <w:pPr>
              <w:pStyle w:val="a8"/>
              <w:spacing w:after="0"/>
              <w:jc w:val="center"/>
              <w:rPr>
                <w:bCs/>
                <w:i/>
                <w:lang w:val="en-US"/>
              </w:rPr>
            </w:pPr>
            <w:r w:rsidRPr="007E0AE7">
              <w:rPr>
                <w:bCs/>
                <w:i/>
              </w:rPr>
              <w:t>Н</w:t>
            </w:r>
          </w:p>
        </w:tc>
        <w:tc>
          <w:tcPr>
            <w:tcW w:w="2160"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rPr>
                <w:bCs/>
                <w:i/>
              </w:rPr>
            </w:pPr>
            <w:r w:rsidRPr="007E0AE7">
              <w:rPr>
                <w:bCs/>
                <w:i/>
              </w:rPr>
              <w:lastRenderedPageBreak/>
              <w:t xml:space="preserve">Обоснование для </w:t>
            </w:r>
            <w:r w:rsidRPr="007E0AE7">
              <w:rPr>
                <w:bCs/>
                <w:i/>
              </w:rPr>
              <w:lastRenderedPageBreak/>
              <w:t>образования отхода, тонн</w:t>
            </w:r>
          </w:p>
        </w:tc>
        <w:tc>
          <w:tcPr>
            <w:tcW w:w="1628"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rPr>
                <w:bCs/>
                <w:i/>
              </w:rPr>
            </w:pPr>
            <w:r w:rsidRPr="007E0AE7">
              <w:rPr>
                <w:bCs/>
                <w:i/>
              </w:rPr>
              <w:lastRenderedPageBreak/>
              <w:t xml:space="preserve">Количество </w:t>
            </w:r>
            <w:r w:rsidRPr="007E0AE7">
              <w:rPr>
                <w:bCs/>
                <w:i/>
              </w:rPr>
              <w:lastRenderedPageBreak/>
              <w:t>образую-</w:t>
            </w:r>
          </w:p>
          <w:p w:rsidR="007E0AE7" w:rsidRPr="007E0AE7" w:rsidRDefault="007E0AE7" w:rsidP="00B53E81">
            <w:pPr>
              <w:pStyle w:val="a8"/>
              <w:spacing w:after="0"/>
              <w:jc w:val="center"/>
              <w:rPr>
                <w:bCs/>
                <w:i/>
              </w:rPr>
            </w:pPr>
            <w:proofErr w:type="spellStart"/>
            <w:r w:rsidRPr="007E0AE7">
              <w:rPr>
                <w:bCs/>
                <w:i/>
              </w:rPr>
              <w:t>щихся</w:t>
            </w:r>
            <w:proofErr w:type="spellEnd"/>
            <w:r w:rsidRPr="007E0AE7">
              <w:rPr>
                <w:bCs/>
                <w:i/>
              </w:rPr>
              <w:t xml:space="preserve"> отходов, тонн</w:t>
            </w:r>
          </w:p>
        </w:tc>
      </w:tr>
      <w:tr w:rsidR="007E0AE7" w:rsidRPr="007E0AE7" w:rsidTr="00B53E81">
        <w:tc>
          <w:tcPr>
            <w:tcW w:w="573"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lastRenderedPageBreak/>
              <w:t>1</w:t>
            </w:r>
          </w:p>
        </w:tc>
        <w:tc>
          <w:tcPr>
            <w:tcW w:w="3272"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 xml:space="preserve">Ртутные лампы, люминесцентные ртутьсодержащие трубки отработанные и брак  </w:t>
            </w:r>
          </w:p>
        </w:tc>
        <w:tc>
          <w:tcPr>
            <w:tcW w:w="146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w:t>
            </w:r>
          </w:p>
        </w:tc>
        <w:tc>
          <w:tcPr>
            <w:tcW w:w="2160"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w:t>
            </w:r>
          </w:p>
        </w:tc>
        <w:tc>
          <w:tcPr>
            <w:tcW w:w="1628"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0,010*</w:t>
            </w:r>
          </w:p>
        </w:tc>
      </w:tr>
      <w:tr w:rsidR="007E0AE7" w:rsidRPr="007E0AE7" w:rsidTr="00B53E81">
        <w:tc>
          <w:tcPr>
            <w:tcW w:w="573"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2</w:t>
            </w:r>
          </w:p>
        </w:tc>
        <w:tc>
          <w:tcPr>
            <w:tcW w:w="3272"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Отходы из жилищ несортированные (</w:t>
            </w:r>
            <w:proofErr w:type="gramStart"/>
            <w:r w:rsidRPr="007E0AE7">
              <w:t>исключая</w:t>
            </w:r>
            <w:proofErr w:type="gramEnd"/>
            <w:r w:rsidRPr="007E0AE7">
              <w:t xml:space="preserve"> крупногабаритные)</w:t>
            </w:r>
          </w:p>
        </w:tc>
        <w:tc>
          <w:tcPr>
            <w:tcW w:w="146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210-225кг на 1чел/год</w:t>
            </w:r>
          </w:p>
        </w:tc>
        <w:tc>
          <w:tcPr>
            <w:tcW w:w="2160"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330</w:t>
            </w:r>
          </w:p>
        </w:tc>
        <w:tc>
          <w:tcPr>
            <w:tcW w:w="1628"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74,250</w:t>
            </w:r>
          </w:p>
        </w:tc>
      </w:tr>
      <w:tr w:rsidR="007E0AE7" w:rsidRPr="007E0AE7" w:rsidTr="00B53E81">
        <w:tc>
          <w:tcPr>
            <w:tcW w:w="573"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3</w:t>
            </w:r>
          </w:p>
        </w:tc>
        <w:tc>
          <w:tcPr>
            <w:tcW w:w="3272"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Мусор от бытовых помещений организаций несортированный (</w:t>
            </w:r>
            <w:proofErr w:type="gramStart"/>
            <w:r w:rsidRPr="007E0AE7">
              <w:t>исключая</w:t>
            </w:r>
            <w:proofErr w:type="gramEnd"/>
            <w:r w:rsidRPr="007E0AE7">
              <w:t xml:space="preserve"> крупногабаритный)</w:t>
            </w:r>
          </w:p>
        </w:tc>
        <w:tc>
          <w:tcPr>
            <w:tcW w:w="146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 xml:space="preserve">40-70кг </w:t>
            </w:r>
          </w:p>
          <w:p w:rsidR="007E0AE7" w:rsidRPr="007E0AE7" w:rsidRDefault="007E0AE7" w:rsidP="00B53E81">
            <w:pPr>
              <w:pStyle w:val="a8"/>
              <w:spacing w:after="0"/>
              <w:jc w:val="center"/>
            </w:pPr>
            <w:r w:rsidRPr="007E0AE7">
              <w:t>на 1чел/год</w:t>
            </w:r>
          </w:p>
        </w:tc>
        <w:tc>
          <w:tcPr>
            <w:tcW w:w="2160"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20</w:t>
            </w:r>
          </w:p>
        </w:tc>
        <w:tc>
          <w:tcPr>
            <w:tcW w:w="1628"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1,400</w:t>
            </w:r>
          </w:p>
        </w:tc>
      </w:tr>
      <w:tr w:rsidR="007E0AE7" w:rsidRPr="007E0AE7" w:rsidTr="00B53E81">
        <w:trPr>
          <w:cantSplit/>
        </w:trPr>
        <w:tc>
          <w:tcPr>
            <w:tcW w:w="573"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4</w:t>
            </w:r>
          </w:p>
        </w:tc>
        <w:tc>
          <w:tcPr>
            <w:tcW w:w="3272"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Отходы (мусор) от уборки территории  и помещений объектов оптово-розничной торговли продовольственными товарами</w:t>
            </w:r>
          </w:p>
        </w:tc>
        <w:tc>
          <w:tcPr>
            <w:tcW w:w="146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250 кг</w:t>
            </w:r>
          </w:p>
          <w:p w:rsidR="007E0AE7" w:rsidRPr="007E0AE7" w:rsidRDefault="007E0AE7" w:rsidP="00B53E81">
            <w:pPr>
              <w:pStyle w:val="a8"/>
              <w:spacing w:after="0"/>
              <w:jc w:val="center"/>
            </w:pPr>
            <w:r w:rsidRPr="007E0AE7">
              <w:t xml:space="preserve">на </w:t>
            </w:r>
          </w:p>
          <w:p w:rsidR="007E0AE7" w:rsidRPr="007E0AE7" w:rsidRDefault="007E0AE7" w:rsidP="00B53E81">
            <w:pPr>
              <w:pStyle w:val="a8"/>
              <w:spacing w:after="0"/>
              <w:jc w:val="center"/>
            </w:pPr>
            <w:r w:rsidRPr="007E0AE7">
              <w:t>1м²</w:t>
            </w:r>
          </w:p>
          <w:p w:rsidR="007E0AE7" w:rsidRPr="007E0AE7" w:rsidRDefault="007E0AE7" w:rsidP="00B53E81">
            <w:pPr>
              <w:pStyle w:val="a8"/>
              <w:spacing w:after="0"/>
              <w:jc w:val="center"/>
            </w:pPr>
            <w:r w:rsidRPr="007E0AE7">
              <w:t>торговой</w:t>
            </w:r>
          </w:p>
          <w:p w:rsidR="007E0AE7" w:rsidRPr="007E0AE7" w:rsidRDefault="007E0AE7" w:rsidP="00B53E81">
            <w:pPr>
              <w:pStyle w:val="a8"/>
              <w:spacing w:after="0"/>
              <w:jc w:val="center"/>
            </w:pPr>
            <w:r w:rsidRPr="007E0AE7">
              <w:t>площади</w:t>
            </w:r>
          </w:p>
        </w:tc>
        <w:tc>
          <w:tcPr>
            <w:tcW w:w="2160" w:type="dxa"/>
            <w:tcBorders>
              <w:top w:val="single" w:sz="4" w:space="0" w:color="auto"/>
              <w:left w:val="single" w:sz="4" w:space="0" w:color="auto"/>
              <w:bottom w:val="single" w:sz="4" w:space="0" w:color="auto"/>
              <w:right w:val="single" w:sz="4" w:space="0" w:color="auto"/>
            </w:tcBorders>
          </w:tcPr>
          <w:p w:rsidR="007E0AE7" w:rsidRPr="007E0AE7" w:rsidRDefault="007E0AE7" w:rsidP="00B53E81">
            <w:pPr>
              <w:pStyle w:val="a8"/>
              <w:spacing w:after="0"/>
              <w:jc w:val="center"/>
            </w:pPr>
            <w:r w:rsidRPr="007E0AE7">
              <w:t xml:space="preserve">Всего 1магазин с торговой площадью 200,1 </w:t>
            </w:r>
            <w:proofErr w:type="spellStart"/>
            <w:r w:rsidRPr="007E0AE7">
              <w:t>кв.м</w:t>
            </w:r>
            <w:proofErr w:type="spellEnd"/>
            <w:r w:rsidRPr="007E0AE7">
              <w:t>.</w:t>
            </w:r>
          </w:p>
          <w:p w:rsidR="007E0AE7" w:rsidRPr="007E0AE7" w:rsidRDefault="007E0AE7" w:rsidP="00B53E81">
            <w:pPr>
              <w:pStyle w:val="a8"/>
              <w:spacing w:after="0"/>
              <w:jc w:val="center"/>
            </w:pPr>
          </w:p>
        </w:tc>
        <w:tc>
          <w:tcPr>
            <w:tcW w:w="1628"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50,025</w:t>
            </w:r>
          </w:p>
        </w:tc>
      </w:tr>
      <w:tr w:rsidR="007E0AE7" w:rsidRPr="007E0AE7" w:rsidTr="00B53E81">
        <w:trPr>
          <w:cantSplit/>
        </w:trPr>
        <w:tc>
          <w:tcPr>
            <w:tcW w:w="573"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5</w:t>
            </w:r>
          </w:p>
        </w:tc>
        <w:tc>
          <w:tcPr>
            <w:tcW w:w="3272"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Отходы (мусор) от уборки территории  и помещений объектов оптово-розничной торговли промышленными товарами</w:t>
            </w:r>
          </w:p>
        </w:tc>
        <w:tc>
          <w:tcPr>
            <w:tcW w:w="1464" w:type="dxa"/>
            <w:tcBorders>
              <w:top w:val="single" w:sz="4" w:space="0" w:color="auto"/>
              <w:left w:val="single" w:sz="4" w:space="0" w:color="auto"/>
              <w:bottom w:val="single" w:sz="4" w:space="0" w:color="auto"/>
              <w:right w:val="single" w:sz="4" w:space="0" w:color="auto"/>
            </w:tcBorders>
          </w:tcPr>
          <w:p w:rsidR="007E0AE7" w:rsidRPr="007E0AE7" w:rsidRDefault="007E0AE7" w:rsidP="00B53E81">
            <w:pPr>
              <w:pStyle w:val="a8"/>
              <w:jc w:val="center"/>
            </w:pPr>
            <w:r w:rsidRPr="007E0AE7">
              <w:t>200 кг</w:t>
            </w:r>
          </w:p>
          <w:p w:rsidR="007E0AE7" w:rsidRPr="007E0AE7" w:rsidRDefault="007E0AE7" w:rsidP="00B53E81">
            <w:pPr>
              <w:pStyle w:val="a8"/>
              <w:jc w:val="center"/>
            </w:pPr>
            <w:r w:rsidRPr="007E0AE7">
              <w:t>на</w:t>
            </w:r>
          </w:p>
          <w:p w:rsidR="007E0AE7" w:rsidRPr="007E0AE7" w:rsidRDefault="007E0AE7" w:rsidP="00B53E81">
            <w:pPr>
              <w:pStyle w:val="a8"/>
              <w:spacing w:after="0"/>
              <w:jc w:val="center"/>
            </w:pPr>
            <w:r w:rsidRPr="007E0AE7">
              <w:t>1м²</w:t>
            </w:r>
          </w:p>
          <w:p w:rsidR="007E0AE7" w:rsidRPr="007E0AE7" w:rsidRDefault="007E0AE7" w:rsidP="00B53E81">
            <w:pPr>
              <w:pStyle w:val="a8"/>
              <w:spacing w:after="0"/>
              <w:jc w:val="center"/>
            </w:pPr>
            <w:r w:rsidRPr="007E0AE7">
              <w:t>торговой</w:t>
            </w:r>
          </w:p>
          <w:p w:rsidR="007E0AE7" w:rsidRPr="007E0AE7" w:rsidRDefault="007E0AE7" w:rsidP="00B53E81">
            <w:pPr>
              <w:pStyle w:val="a8"/>
              <w:jc w:val="center"/>
            </w:pPr>
            <w:r w:rsidRPr="007E0AE7">
              <w:t>площади</w:t>
            </w:r>
          </w:p>
          <w:p w:rsidR="007E0AE7" w:rsidRPr="007E0AE7" w:rsidRDefault="007E0AE7" w:rsidP="00B53E81">
            <w:pPr>
              <w:pStyle w:val="a8"/>
              <w:jc w:val="center"/>
            </w:pPr>
          </w:p>
        </w:tc>
        <w:tc>
          <w:tcPr>
            <w:tcW w:w="2160" w:type="dxa"/>
            <w:tcBorders>
              <w:top w:val="single" w:sz="4" w:space="0" w:color="auto"/>
              <w:left w:val="single" w:sz="4" w:space="0" w:color="auto"/>
              <w:bottom w:val="single" w:sz="4" w:space="0" w:color="auto"/>
              <w:right w:val="single" w:sz="4" w:space="0" w:color="auto"/>
            </w:tcBorders>
          </w:tcPr>
          <w:p w:rsidR="007E0AE7" w:rsidRPr="007E0AE7" w:rsidRDefault="007E0AE7" w:rsidP="00B53E81">
            <w:pPr>
              <w:pStyle w:val="a8"/>
              <w:spacing w:after="0"/>
              <w:jc w:val="center"/>
            </w:pPr>
            <w:r w:rsidRPr="007E0AE7">
              <w:t>Всего 1магазин с торговой площадью</w:t>
            </w:r>
          </w:p>
          <w:p w:rsidR="007E0AE7" w:rsidRPr="007E0AE7" w:rsidRDefault="007E0AE7" w:rsidP="00B53E81">
            <w:pPr>
              <w:pStyle w:val="a8"/>
              <w:spacing w:after="0"/>
              <w:jc w:val="center"/>
            </w:pPr>
            <w:r w:rsidRPr="007E0AE7">
              <w:t xml:space="preserve">70 </w:t>
            </w:r>
            <w:proofErr w:type="spellStart"/>
            <w:r w:rsidRPr="007E0AE7">
              <w:t>кв.м</w:t>
            </w:r>
            <w:proofErr w:type="spellEnd"/>
            <w:r w:rsidRPr="007E0AE7">
              <w:t>.</w:t>
            </w:r>
          </w:p>
          <w:p w:rsidR="007E0AE7" w:rsidRPr="007E0AE7" w:rsidRDefault="007E0AE7" w:rsidP="00B53E81">
            <w:pPr>
              <w:pStyle w:val="a8"/>
              <w:jc w:val="center"/>
            </w:pPr>
          </w:p>
        </w:tc>
        <w:tc>
          <w:tcPr>
            <w:tcW w:w="1628"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jc w:val="center"/>
            </w:pPr>
            <w:r w:rsidRPr="007E0AE7">
              <w:t>14,00</w:t>
            </w:r>
          </w:p>
        </w:tc>
      </w:tr>
      <w:tr w:rsidR="007E0AE7" w:rsidRPr="007E0AE7" w:rsidTr="00B53E81">
        <w:tc>
          <w:tcPr>
            <w:tcW w:w="573"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6</w:t>
            </w:r>
          </w:p>
        </w:tc>
        <w:tc>
          <w:tcPr>
            <w:tcW w:w="3272"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Отходы (мусор) от уборки территории  и помещений учебно-воспитательных учреждений</w:t>
            </w:r>
          </w:p>
        </w:tc>
        <w:tc>
          <w:tcPr>
            <w:tcW w:w="146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24 кг на 1 учащегося</w:t>
            </w:r>
          </w:p>
        </w:tc>
        <w:tc>
          <w:tcPr>
            <w:tcW w:w="2160"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 xml:space="preserve">140 учащихся </w:t>
            </w:r>
          </w:p>
        </w:tc>
        <w:tc>
          <w:tcPr>
            <w:tcW w:w="1628"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right"/>
            </w:pPr>
            <w:r w:rsidRPr="007E0AE7">
              <w:t>3,360</w:t>
            </w:r>
          </w:p>
        </w:tc>
      </w:tr>
      <w:tr w:rsidR="007E0AE7" w:rsidRPr="007E0AE7" w:rsidTr="00B53E81">
        <w:tc>
          <w:tcPr>
            <w:tcW w:w="573"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7</w:t>
            </w:r>
          </w:p>
        </w:tc>
        <w:tc>
          <w:tcPr>
            <w:tcW w:w="3272"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 xml:space="preserve">Полиэтиленовая тара поврежденная  </w:t>
            </w:r>
          </w:p>
        </w:tc>
        <w:tc>
          <w:tcPr>
            <w:tcW w:w="146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w:t>
            </w:r>
          </w:p>
        </w:tc>
        <w:tc>
          <w:tcPr>
            <w:tcW w:w="2160"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w:t>
            </w:r>
          </w:p>
        </w:tc>
        <w:tc>
          <w:tcPr>
            <w:tcW w:w="1628"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right"/>
            </w:pPr>
            <w:r w:rsidRPr="007E0AE7">
              <w:t>0,250*</w:t>
            </w:r>
          </w:p>
        </w:tc>
      </w:tr>
      <w:tr w:rsidR="007E0AE7" w:rsidRPr="007E0AE7" w:rsidTr="00B53E81">
        <w:tc>
          <w:tcPr>
            <w:tcW w:w="573"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8</w:t>
            </w:r>
          </w:p>
        </w:tc>
        <w:tc>
          <w:tcPr>
            <w:tcW w:w="3272"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Отходы полиэтилена в виде пленки</w:t>
            </w:r>
          </w:p>
        </w:tc>
        <w:tc>
          <w:tcPr>
            <w:tcW w:w="146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w:t>
            </w:r>
          </w:p>
        </w:tc>
        <w:tc>
          <w:tcPr>
            <w:tcW w:w="2160"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w:t>
            </w:r>
          </w:p>
        </w:tc>
        <w:tc>
          <w:tcPr>
            <w:tcW w:w="1628"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right"/>
            </w:pPr>
            <w:r w:rsidRPr="007E0AE7">
              <w:t>0,250*</w:t>
            </w:r>
          </w:p>
        </w:tc>
      </w:tr>
      <w:tr w:rsidR="007E0AE7" w:rsidRPr="007E0AE7" w:rsidTr="00B53E81">
        <w:tc>
          <w:tcPr>
            <w:tcW w:w="573"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9</w:t>
            </w:r>
          </w:p>
        </w:tc>
        <w:tc>
          <w:tcPr>
            <w:tcW w:w="3272"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Стеклянный бой незагрязненный (исключая бой стекла электронно-лучевых трубок и люминесцентных ламп)</w:t>
            </w:r>
          </w:p>
        </w:tc>
        <w:tc>
          <w:tcPr>
            <w:tcW w:w="146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w:t>
            </w:r>
          </w:p>
        </w:tc>
        <w:tc>
          <w:tcPr>
            <w:tcW w:w="2160"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w:t>
            </w:r>
          </w:p>
        </w:tc>
        <w:tc>
          <w:tcPr>
            <w:tcW w:w="1628"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right"/>
            </w:pPr>
            <w:r w:rsidRPr="007E0AE7">
              <w:t>0,300*</w:t>
            </w:r>
          </w:p>
        </w:tc>
      </w:tr>
      <w:tr w:rsidR="007E0AE7" w:rsidRPr="007E0AE7" w:rsidTr="00B53E81">
        <w:tc>
          <w:tcPr>
            <w:tcW w:w="573"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10</w:t>
            </w:r>
          </w:p>
        </w:tc>
        <w:tc>
          <w:tcPr>
            <w:tcW w:w="3272"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Лом черных металлов несортированный</w:t>
            </w:r>
          </w:p>
        </w:tc>
        <w:tc>
          <w:tcPr>
            <w:tcW w:w="146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w:t>
            </w:r>
          </w:p>
        </w:tc>
        <w:tc>
          <w:tcPr>
            <w:tcW w:w="2160"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w:t>
            </w:r>
          </w:p>
        </w:tc>
        <w:tc>
          <w:tcPr>
            <w:tcW w:w="1628"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right"/>
            </w:pPr>
            <w:r w:rsidRPr="007E0AE7">
              <w:t>1,000*</w:t>
            </w:r>
          </w:p>
        </w:tc>
      </w:tr>
      <w:tr w:rsidR="007E0AE7" w:rsidRPr="007E0AE7" w:rsidTr="00B53E81">
        <w:tc>
          <w:tcPr>
            <w:tcW w:w="573"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11</w:t>
            </w:r>
          </w:p>
        </w:tc>
        <w:tc>
          <w:tcPr>
            <w:tcW w:w="3272"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Тара и упаковка из алюминия незагрязненная, потерявшая потребительские свойства и брак</w:t>
            </w:r>
          </w:p>
        </w:tc>
        <w:tc>
          <w:tcPr>
            <w:tcW w:w="146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w:t>
            </w:r>
          </w:p>
        </w:tc>
        <w:tc>
          <w:tcPr>
            <w:tcW w:w="2160"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w:t>
            </w:r>
          </w:p>
        </w:tc>
        <w:tc>
          <w:tcPr>
            <w:tcW w:w="1628"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right"/>
            </w:pPr>
            <w:r w:rsidRPr="007E0AE7">
              <w:t>0,100*</w:t>
            </w:r>
          </w:p>
        </w:tc>
      </w:tr>
      <w:tr w:rsidR="007E0AE7" w:rsidRPr="007E0AE7" w:rsidTr="00B53E81">
        <w:tc>
          <w:tcPr>
            <w:tcW w:w="573"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both"/>
            </w:pPr>
            <w:r w:rsidRPr="007E0AE7">
              <w:t>12</w:t>
            </w:r>
          </w:p>
        </w:tc>
        <w:tc>
          <w:tcPr>
            <w:tcW w:w="3272"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Отходы упаковочного картона незагрязненные</w:t>
            </w:r>
          </w:p>
        </w:tc>
        <w:tc>
          <w:tcPr>
            <w:tcW w:w="1464"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center"/>
            </w:pPr>
            <w:r w:rsidRPr="007E0AE7">
              <w:t>-</w:t>
            </w:r>
          </w:p>
        </w:tc>
        <w:tc>
          <w:tcPr>
            <w:tcW w:w="2160"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pPr>
            <w:r w:rsidRPr="007E0AE7">
              <w:t>-</w:t>
            </w:r>
          </w:p>
        </w:tc>
        <w:tc>
          <w:tcPr>
            <w:tcW w:w="1628" w:type="dxa"/>
            <w:tcBorders>
              <w:top w:val="single" w:sz="4" w:space="0" w:color="auto"/>
              <w:left w:val="single" w:sz="4" w:space="0" w:color="auto"/>
              <w:bottom w:val="single" w:sz="4" w:space="0" w:color="auto"/>
              <w:right w:val="single" w:sz="4" w:space="0" w:color="auto"/>
            </w:tcBorders>
            <w:hideMark/>
          </w:tcPr>
          <w:p w:rsidR="007E0AE7" w:rsidRPr="007E0AE7" w:rsidRDefault="007E0AE7" w:rsidP="00B53E81">
            <w:pPr>
              <w:pStyle w:val="a8"/>
              <w:spacing w:after="0"/>
              <w:jc w:val="right"/>
            </w:pPr>
            <w:r w:rsidRPr="007E0AE7">
              <w:t>0,250*</w:t>
            </w:r>
          </w:p>
        </w:tc>
      </w:tr>
    </w:tbl>
    <w:p w:rsidR="007E0AE7" w:rsidRPr="007E0AE7" w:rsidRDefault="007E0AE7" w:rsidP="007E0AE7">
      <w:pPr>
        <w:pStyle w:val="a8"/>
        <w:spacing w:after="0"/>
        <w:ind w:firstLine="720"/>
        <w:jc w:val="both"/>
      </w:pPr>
    </w:p>
    <w:p w:rsidR="007E0AE7" w:rsidRPr="007E0AE7" w:rsidRDefault="007E0AE7" w:rsidP="007E0AE7">
      <w:pPr>
        <w:pStyle w:val="a8"/>
        <w:spacing w:after="0"/>
        <w:ind w:firstLine="720"/>
        <w:jc w:val="both"/>
        <w:rPr>
          <w:sz w:val="28"/>
          <w:szCs w:val="28"/>
        </w:rPr>
      </w:pPr>
      <w:r w:rsidRPr="007E0AE7">
        <w:rPr>
          <w:sz w:val="28"/>
          <w:szCs w:val="28"/>
        </w:rPr>
        <w:lastRenderedPageBreak/>
        <w:t>* прогнозируемые данные.</w:t>
      </w:r>
    </w:p>
    <w:p w:rsidR="007E0AE7" w:rsidRPr="007E0AE7" w:rsidRDefault="007E0AE7" w:rsidP="007E0AE7">
      <w:pPr>
        <w:pStyle w:val="a8"/>
        <w:spacing w:after="0"/>
        <w:ind w:firstLine="720"/>
        <w:jc w:val="both"/>
        <w:rPr>
          <w:sz w:val="28"/>
          <w:szCs w:val="28"/>
        </w:rPr>
      </w:pPr>
    </w:p>
    <w:p w:rsidR="006166B2" w:rsidRPr="006166B2" w:rsidRDefault="006166B2" w:rsidP="006166B2">
      <w:pPr>
        <w:pStyle w:val="a8"/>
        <w:spacing w:after="0"/>
        <w:ind w:firstLine="851"/>
        <w:jc w:val="both"/>
        <w:rPr>
          <w:sz w:val="28"/>
          <w:szCs w:val="28"/>
        </w:rPr>
      </w:pPr>
      <w:r w:rsidRPr="006166B2">
        <w:rPr>
          <w:sz w:val="28"/>
          <w:szCs w:val="28"/>
        </w:rPr>
        <w:t xml:space="preserve">Для вывоза отходов следует утвердить схему очистки территории населенного пункта. </w:t>
      </w:r>
    </w:p>
    <w:p w:rsidR="006166B2" w:rsidRPr="006166B2" w:rsidRDefault="006166B2" w:rsidP="006166B2">
      <w:pPr>
        <w:pStyle w:val="a8"/>
        <w:spacing w:after="0"/>
        <w:ind w:firstLine="851"/>
        <w:jc w:val="both"/>
        <w:rPr>
          <w:sz w:val="28"/>
          <w:szCs w:val="28"/>
        </w:rPr>
      </w:pPr>
      <w:r w:rsidRPr="006166B2">
        <w:rPr>
          <w:sz w:val="28"/>
          <w:szCs w:val="28"/>
        </w:rPr>
        <w:t xml:space="preserve">Для определения числа устанавливаемых контейнеров следует исходить из численности населения, норм накопления отходов и сроков их хранения. Для сельского поселения периодичность вывоза отходов должна быть согласована с территориальными органами </w:t>
      </w:r>
      <w:proofErr w:type="spellStart"/>
      <w:r w:rsidRPr="006166B2">
        <w:rPr>
          <w:sz w:val="28"/>
          <w:szCs w:val="28"/>
        </w:rPr>
        <w:t>Роспотребнадзора</w:t>
      </w:r>
      <w:proofErr w:type="spellEnd"/>
      <w:r w:rsidRPr="006166B2">
        <w:rPr>
          <w:sz w:val="28"/>
          <w:szCs w:val="28"/>
        </w:rPr>
        <w:t>.</w:t>
      </w:r>
    </w:p>
    <w:p w:rsidR="006166B2" w:rsidRPr="006166B2" w:rsidRDefault="006166B2" w:rsidP="006166B2">
      <w:pPr>
        <w:pStyle w:val="a8"/>
        <w:spacing w:after="0"/>
        <w:jc w:val="both"/>
        <w:rPr>
          <w:sz w:val="28"/>
          <w:szCs w:val="28"/>
        </w:rPr>
      </w:pPr>
      <w:proofErr w:type="gramStart"/>
      <w:r w:rsidRPr="006166B2">
        <w:rPr>
          <w:sz w:val="28"/>
          <w:szCs w:val="28"/>
        </w:rPr>
        <w:t xml:space="preserve">Планируемое количество отходов, вывозимое с территории </w:t>
      </w:r>
      <w:r w:rsidR="008100A1">
        <w:rPr>
          <w:sz w:val="28"/>
          <w:szCs w:val="28"/>
        </w:rPr>
        <w:t>Пионерского</w:t>
      </w:r>
      <w:r w:rsidR="00392FEA">
        <w:rPr>
          <w:sz w:val="28"/>
          <w:szCs w:val="28"/>
        </w:rPr>
        <w:t xml:space="preserve"> </w:t>
      </w:r>
      <w:r w:rsidRPr="006166B2">
        <w:rPr>
          <w:sz w:val="28"/>
          <w:szCs w:val="28"/>
        </w:rPr>
        <w:t>сельского поселения  составит</w:t>
      </w:r>
      <w:proofErr w:type="gramEnd"/>
      <w:r w:rsidRPr="006166B2">
        <w:rPr>
          <w:sz w:val="28"/>
          <w:szCs w:val="28"/>
        </w:rPr>
        <w:t xml:space="preserve"> </w:t>
      </w:r>
      <w:r w:rsidR="008100A1">
        <w:rPr>
          <w:sz w:val="28"/>
          <w:szCs w:val="28"/>
        </w:rPr>
        <w:t>148,88</w:t>
      </w:r>
      <w:r w:rsidRPr="006166B2">
        <w:rPr>
          <w:b/>
          <w:bCs/>
          <w:sz w:val="28"/>
          <w:szCs w:val="28"/>
        </w:rPr>
        <w:t xml:space="preserve"> </w:t>
      </w:r>
      <w:r w:rsidRPr="006166B2">
        <w:rPr>
          <w:sz w:val="28"/>
          <w:szCs w:val="28"/>
        </w:rPr>
        <w:t xml:space="preserve">тонн в год, исходя из численности сельского поселения (с учетом предприятий социально-культурного назначения, организаций и учреждений). Периодичность вывоза отходов зависит от количества  образующихся отходов и количеством установленных контейнеров. С учетом плотности отходов вместимость контейнера составляет 150 кг. </w:t>
      </w:r>
    </w:p>
    <w:p w:rsidR="00E86F3E" w:rsidRDefault="006166B2" w:rsidP="00210FD8">
      <w:pPr>
        <w:pStyle w:val="a8"/>
        <w:spacing w:after="0"/>
        <w:ind w:firstLine="851"/>
        <w:jc w:val="both"/>
        <w:rPr>
          <w:sz w:val="28"/>
          <w:szCs w:val="28"/>
        </w:rPr>
      </w:pPr>
      <w:proofErr w:type="gramStart"/>
      <w:r w:rsidRPr="006166B2">
        <w:rPr>
          <w:sz w:val="28"/>
          <w:szCs w:val="28"/>
        </w:rPr>
        <w:t>Осуществлять селективный сбор пищевых отходов в сельском поселении нецелесообразно, т.к. нет предприятий по раздельной переработки ТБО</w:t>
      </w:r>
      <w:r w:rsidR="00210FD8">
        <w:rPr>
          <w:sz w:val="28"/>
          <w:szCs w:val="28"/>
        </w:rPr>
        <w:t xml:space="preserve">. </w:t>
      </w:r>
      <w:proofErr w:type="gramEnd"/>
    </w:p>
    <w:p w:rsidR="00210FD8" w:rsidRDefault="00210FD8" w:rsidP="00210FD8">
      <w:pPr>
        <w:pStyle w:val="a8"/>
        <w:spacing w:after="0"/>
        <w:ind w:firstLine="851"/>
        <w:jc w:val="both"/>
        <w:rPr>
          <w:sz w:val="28"/>
          <w:szCs w:val="28"/>
        </w:rPr>
      </w:pPr>
    </w:p>
    <w:p w:rsidR="00210FD8" w:rsidRPr="0041759F" w:rsidRDefault="00210FD8" w:rsidP="00210FD8">
      <w:pPr>
        <w:pStyle w:val="a8"/>
        <w:spacing w:after="0"/>
        <w:jc w:val="center"/>
        <w:rPr>
          <w:bCs/>
          <w:sz w:val="28"/>
          <w:szCs w:val="28"/>
        </w:rPr>
      </w:pPr>
      <w:r w:rsidRPr="0041759F">
        <w:rPr>
          <w:bCs/>
          <w:sz w:val="28"/>
          <w:szCs w:val="28"/>
        </w:rPr>
        <w:t>3.4. Транспортно-производственная база</w:t>
      </w:r>
    </w:p>
    <w:p w:rsidR="00210FD8" w:rsidRPr="00210FD8" w:rsidRDefault="00210FD8" w:rsidP="00210FD8">
      <w:pPr>
        <w:pStyle w:val="a8"/>
        <w:spacing w:after="0"/>
        <w:jc w:val="both"/>
        <w:rPr>
          <w:sz w:val="28"/>
          <w:szCs w:val="28"/>
        </w:rPr>
      </w:pPr>
    </w:p>
    <w:p w:rsidR="00210FD8" w:rsidRPr="00210FD8" w:rsidRDefault="00210FD8" w:rsidP="00210FD8">
      <w:pPr>
        <w:pStyle w:val="a8"/>
        <w:spacing w:after="0"/>
        <w:ind w:firstLine="851"/>
        <w:jc w:val="both"/>
        <w:rPr>
          <w:sz w:val="28"/>
          <w:szCs w:val="28"/>
        </w:rPr>
      </w:pPr>
      <w:r w:rsidRPr="00210FD8">
        <w:rPr>
          <w:sz w:val="28"/>
          <w:szCs w:val="28"/>
        </w:rPr>
        <w:t xml:space="preserve">В настоящее время в  администрации сельского поселения отсутствует парк специализированной техники для уборки поселения, а также для сбора и транспортировки ТБО. </w:t>
      </w:r>
    </w:p>
    <w:p w:rsidR="00210FD8" w:rsidRPr="00210FD8" w:rsidRDefault="00210FD8" w:rsidP="00210FD8">
      <w:pPr>
        <w:pStyle w:val="a8"/>
        <w:spacing w:after="0"/>
        <w:ind w:firstLine="851"/>
        <w:jc w:val="both"/>
        <w:rPr>
          <w:sz w:val="28"/>
          <w:szCs w:val="28"/>
        </w:rPr>
      </w:pPr>
      <w:r w:rsidRPr="00210FD8">
        <w:rPr>
          <w:sz w:val="28"/>
          <w:szCs w:val="28"/>
        </w:rPr>
        <w:t xml:space="preserve">До приобретения специализированных автотранспортных средств содержания сельского поселения в чистоте и транспортировка отходов будет осуществляться силами лицензируемого предприятия </w:t>
      </w:r>
      <w:r>
        <w:rPr>
          <w:sz w:val="28"/>
          <w:szCs w:val="28"/>
        </w:rPr>
        <w:t>ООО «Коммунальные системы «</w:t>
      </w:r>
      <w:proofErr w:type="spellStart"/>
      <w:r w:rsidR="008100A1">
        <w:rPr>
          <w:sz w:val="28"/>
          <w:szCs w:val="28"/>
        </w:rPr>
        <w:t>Пригорское</w:t>
      </w:r>
      <w:proofErr w:type="spellEnd"/>
      <w:r>
        <w:rPr>
          <w:sz w:val="28"/>
          <w:szCs w:val="28"/>
        </w:rPr>
        <w:t>»</w:t>
      </w:r>
      <w:r w:rsidRPr="00210FD8">
        <w:rPr>
          <w:sz w:val="28"/>
          <w:szCs w:val="28"/>
        </w:rPr>
        <w:t xml:space="preserve"> по договору.</w:t>
      </w:r>
    </w:p>
    <w:p w:rsidR="00210FD8" w:rsidRPr="00210FD8" w:rsidRDefault="00210FD8" w:rsidP="00210FD8">
      <w:pPr>
        <w:pStyle w:val="a8"/>
        <w:spacing w:after="0"/>
        <w:ind w:firstLine="851"/>
        <w:jc w:val="both"/>
        <w:rPr>
          <w:sz w:val="28"/>
          <w:szCs w:val="28"/>
        </w:rPr>
      </w:pPr>
      <w:r w:rsidRPr="00210FD8">
        <w:rPr>
          <w:sz w:val="28"/>
          <w:szCs w:val="28"/>
        </w:rPr>
        <w:t xml:space="preserve">Сбор и транспортировка отходов должна осуществляться на основании лицензии на деятельность по сбору, использованию, обезвреживанию, транспортировке, размещению опасных отходов. </w:t>
      </w:r>
    </w:p>
    <w:p w:rsidR="00210FD8" w:rsidRPr="00210FD8" w:rsidRDefault="00210FD8" w:rsidP="00210FD8">
      <w:pPr>
        <w:pStyle w:val="a8"/>
        <w:spacing w:after="0"/>
        <w:jc w:val="center"/>
        <w:rPr>
          <w:b/>
          <w:bCs/>
          <w:sz w:val="28"/>
          <w:szCs w:val="28"/>
        </w:rPr>
      </w:pPr>
    </w:p>
    <w:p w:rsidR="00210FD8" w:rsidRPr="0041759F" w:rsidRDefault="00210FD8" w:rsidP="00210FD8">
      <w:pPr>
        <w:pStyle w:val="a8"/>
        <w:spacing w:after="0"/>
        <w:jc w:val="center"/>
        <w:rPr>
          <w:bCs/>
          <w:sz w:val="28"/>
          <w:szCs w:val="28"/>
        </w:rPr>
      </w:pPr>
      <w:r w:rsidRPr="0041759F">
        <w:rPr>
          <w:bCs/>
          <w:sz w:val="28"/>
          <w:szCs w:val="28"/>
        </w:rPr>
        <w:t>4. Финансирование мероприятий по санитарной очистке</w:t>
      </w:r>
    </w:p>
    <w:p w:rsidR="00210FD8" w:rsidRPr="00210FD8" w:rsidRDefault="00210FD8" w:rsidP="00210FD8">
      <w:pPr>
        <w:pStyle w:val="a8"/>
        <w:spacing w:after="0"/>
        <w:jc w:val="center"/>
        <w:rPr>
          <w:b/>
          <w:bCs/>
          <w:sz w:val="28"/>
          <w:szCs w:val="28"/>
        </w:rPr>
      </w:pPr>
    </w:p>
    <w:p w:rsidR="00210FD8" w:rsidRPr="00210FD8" w:rsidRDefault="00210FD8" w:rsidP="00210FD8">
      <w:pPr>
        <w:pStyle w:val="a8"/>
        <w:spacing w:after="0"/>
        <w:jc w:val="both"/>
        <w:rPr>
          <w:sz w:val="28"/>
          <w:szCs w:val="28"/>
        </w:rPr>
      </w:pPr>
      <w:r w:rsidRPr="00210FD8">
        <w:rPr>
          <w:sz w:val="28"/>
          <w:szCs w:val="28"/>
        </w:rPr>
        <w:t xml:space="preserve">             Ежегодно в бюджете сельского поселения предусмотрено финансирование средств на благоустройство и санитарную очистку территории поселения. </w:t>
      </w:r>
    </w:p>
    <w:p w:rsidR="00210FD8" w:rsidRPr="00210FD8" w:rsidRDefault="00210FD8" w:rsidP="00210FD8">
      <w:pPr>
        <w:pStyle w:val="a8"/>
        <w:spacing w:after="0"/>
        <w:jc w:val="both"/>
        <w:rPr>
          <w:sz w:val="28"/>
          <w:szCs w:val="28"/>
        </w:rPr>
      </w:pPr>
      <w:r>
        <w:rPr>
          <w:sz w:val="28"/>
          <w:szCs w:val="28"/>
        </w:rPr>
        <w:t xml:space="preserve">             В 201</w:t>
      </w:r>
      <w:r w:rsidR="008100A1">
        <w:rPr>
          <w:sz w:val="28"/>
          <w:szCs w:val="28"/>
        </w:rPr>
        <w:t>4</w:t>
      </w:r>
      <w:r w:rsidRPr="00210FD8">
        <w:rPr>
          <w:sz w:val="28"/>
          <w:szCs w:val="28"/>
        </w:rPr>
        <w:t xml:space="preserve"> г.  в бюджете поселения  на благоустройство выделено </w:t>
      </w:r>
      <w:r w:rsidR="008100A1">
        <w:rPr>
          <w:sz w:val="28"/>
          <w:szCs w:val="28"/>
        </w:rPr>
        <w:t>714,9</w:t>
      </w:r>
      <w:r w:rsidRPr="00210FD8">
        <w:rPr>
          <w:sz w:val="28"/>
          <w:szCs w:val="28"/>
        </w:rPr>
        <w:t xml:space="preserve"> тыс. руб., в бюджете  на 201</w:t>
      </w:r>
      <w:r w:rsidR="008100A1">
        <w:rPr>
          <w:sz w:val="28"/>
          <w:szCs w:val="28"/>
        </w:rPr>
        <w:t>5</w:t>
      </w:r>
      <w:r w:rsidRPr="00210FD8">
        <w:rPr>
          <w:sz w:val="28"/>
          <w:szCs w:val="28"/>
        </w:rPr>
        <w:t xml:space="preserve"> год на благоустройство </w:t>
      </w:r>
      <w:r w:rsidR="002E2E13">
        <w:rPr>
          <w:sz w:val="28"/>
          <w:szCs w:val="28"/>
        </w:rPr>
        <w:t xml:space="preserve">запланировано </w:t>
      </w:r>
      <w:r w:rsidR="008100A1">
        <w:rPr>
          <w:sz w:val="28"/>
          <w:szCs w:val="28"/>
        </w:rPr>
        <w:t>745,6</w:t>
      </w:r>
      <w:r w:rsidRPr="00210FD8">
        <w:rPr>
          <w:sz w:val="28"/>
          <w:szCs w:val="28"/>
        </w:rPr>
        <w:t xml:space="preserve"> тыс. руб. </w:t>
      </w:r>
    </w:p>
    <w:p w:rsidR="00210FD8" w:rsidRPr="00210FD8" w:rsidRDefault="00210FD8" w:rsidP="00210FD8">
      <w:pPr>
        <w:pStyle w:val="a8"/>
        <w:spacing w:after="0"/>
        <w:jc w:val="both"/>
        <w:rPr>
          <w:b/>
          <w:bCs/>
          <w:sz w:val="28"/>
          <w:szCs w:val="28"/>
        </w:rPr>
      </w:pPr>
    </w:p>
    <w:p w:rsidR="00210FD8" w:rsidRPr="00210FD8" w:rsidRDefault="00210FD8" w:rsidP="00210FD8">
      <w:pPr>
        <w:pStyle w:val="a8"/>
        <w:spacing w:after="0"/>
        <w:ind w:firstLine="851"/>
        <w:jc w:val="both"/>
        <w:rPr>
          <w:sz w:val="28"/>
          <w:szCs w:val="28"/>
        </w:rPr>
      </w:pPr>
    </w:p>
    <w:p w:rsidR="00210FD8" w:rsidRDefault="00210FD8" w:rsidP="00210FD8">
      <w:pPr>
        <w:pStyle w:val="a8"/>
        <w:spacing w:after="0"/>
        <w:ind w:firstLine="851"/>
        <w:jc w:val="both"/>
        <w:rPr>
          <w:sz w:val="28"/>
          <w:szCs w:val="28"/>
        </w:rPr>
      </w:pPr>
    </w:p>
    <w:sectPr w:rsidR="00210FD8">
      <w:head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B9" w:rsidRDefault="005D53B9" w:rsidP="001473C7">
      <w:pPr>
        <w:spacing w:after="0" w:line="240" w:lineRule="auto"/>
      </w:pPr>
      <w:r>
        <w:separator/>
      </w:r>
    </w:p>
  </w:endnote>
  <w:endnote w:type="continuationSeparator" w:id="0">
    <w:p w:rsidR="005D53B9" w:rsidRDefault="005D53B9" w:rsidP="0014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B9" w:rsidRDefault="005D53B9" w:rsidP="001473C7">
      <w:pPr>
        <w:spacing w:after="0" w:line="240" w:lineRule="auto"/>
      </w:pPr>
      <w:r>
        <w:separator/>
      </w:r>
    </w:p>
  </w:footnote>
  <w:footnote w:type="continuationSeparator" w:id="0">
    <w:p w:rsidR="005D53B9" w:rsidRDefault="005D53B9" w:rsidP="00147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158753"/>
      <w:docPartObj>
        <w:docPartGallery w:val="Page Numbers (Top of Page)"/>
        <w:docPartUnique/>
      </w:docPartObj>
    </w:sdtPr>
    <w:sdtEndPr/>
    <w:sdtContent>
      <w:p w:rsidR="001473C7" w:rsidRDefault="001473C7">
        <w:pPr>
          <w:pStyle w:val="aa"/>
          <w:jc w:val="center"/>
        </w:pPr>
        <w:r>
          <w:fldChar w:fldCharType="begin"/>
        </w:r>
        <w:r>
          <w:instrText>PAGE   \* MERGEFORMAT</w:instrText>
        </w:r>
        <w:r>
          <w:fldChar w:fldCharType="separate"/>
        </w:r>
        <w:r w:rsidR="008C6127">
          <w:rPr>
            <w:noProof/>
          </w:rPr>
          <w:t>17</w:t>
        </w:r>
        <w:r>
          <w:fldChar w:fldCharType="end"/>
        </w:r>
      </w:p>
    </w:sdtContent>
  </w:sdt>
  <w:p w:rsidR="001473C7" w:rsidRDefault="001473C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F06"/>
    <w:multiLevelType w:val="hybridMultilevel"/>
    <w:tmpl w:val="E48A3ED2"/>
    <w:lvl w:ilvl="0" w:tplc="04190001">
      <w:start w:val="1"/>
      <w:numFmt w:val="bullet"/>
      <w:lvlText w:val=""/>
      <w:lvlJc w:val="left"/>
      <w:pPr>
        <w:ind w:left="1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466C25"/>
    <w:multiLevelType w:val="hybridMultilevel"/>
    <w:tmpl w:val="21E242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F4206D8"/>
    <w:multiLevelType w:val="hybridMultilevel"/>
    <w:tmpl w:val="981E27A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0072291"/>
    <w:multiLevelType w:val="multilevel"/>
    <w:tmpl w:val="8D1E5EA8"/>
    <w:lvl w:ilvl="0">
      <w:start w:val="1"/>
      <w:numFmt w:val="decimal"/>
      <w:lvlText w:val="%1."/>
      <w:lvlJc w:val="left"/>
      <w:pPr>
        <w:tabs>
          <w:tab w:val="num" w:pos="1260"/>
        </w:tabs>
        <w:ind w:left="1260" w:hanging="360"/>
      </w:pPr>
      <w:rPr>
        <w:rFonts w:hint="default"/>
      </w:r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4">
    <w:nsid w:val="12323945"/>
    <w:multiLevelType w:val="hybridMultilevel"/>
    <w:tmpl w:val="A574C716"/>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5">
    <w:nsid w:val="1D847FDF"/>
    <w:multiLevelType w:val="hybridMultilevel"/>
    <w:tmpl w:val="CE66B75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2D45F5B"/>
    <w:multiLevelType w:val="hybridMultilevel"/>
    <w:tmpl w:val="EC6C9D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4371D18"/>
    <w:multiLevelType w:val="hybridMultilevel"/>
    <w:tmpl w:val="94C00164"/>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C753E76"/>
    <w:multiLevelType w:val="hybridMultilevel"/>
    <w:tmpl w:val="395017C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563307"/>
    <w:multiLevelType w:val="hybridMultilevel"/>
    <w:tmpl w:val="E8967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602C8D"/>
    <w:multiLevelType w:val="hybridMultilevel"/>
    <w:tmpl w:val="BD96C4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3249651B"/>
    <w:multiLevelType w:val="multilevel"/>
    <w:tmpl w:val="F1DC3BD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7102DC5"/>
    <w:multiLevelType w:val="multilevel"/>
    <w:tmpl w:val="B95483B4"/>
    <w:lvl w:ilvl="0">
      <w:start w:val="1"/>
      <w:numFmt w:val="decimal"/>
      <w:lvlText w:val="%1."/>
      <w:lvlJc w:val="left"/>
      <w:pPr>
        <w:tabs>
          <w:tab w:val="num" w:pos="720"/>
        </w:tabs>
        <w:ind w:left="720" w:hanging="360"/>
      </w:pPr>
    </w:lvl>
    <w:lvl w:ilvl="1">
      <w:start w:val="3"/>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3">
    <w:nsid w:val="38E72BF6"/>
    <w:multiLevelType w:val="hybridMultilevel"/>
    <w:tmpl w:val="4CAE2D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BB3775C"/>
    <w:multiLevelType w:val="hybridMultilevel"/>
    <w:tmpl w:val="AC222D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2043C2"/>
    <w:multiLevelType w:val="hybridMultilevel"/>
    <w:tmpl w:val="F27AF84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D535683"/>
    <w:multiLevelType w:val="hybridMultilevel"/>
    <w:tmpl w:val="31A879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12D18B7"/>
    <w:multiLevelType w:val="hybridMultilevel"/>
    <w:tmpl w:val="CAA828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DD116E8"/>
    <w:multiLevelType w:val="hybridMultilevel"/>
    <w:tmpl w:val="D5E8E60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DE876BA"/>
    <w:multiLevelType w:val="hybridMultilevel"/>
    <w:tmpl w:val="246EDD3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71F7FCD"/>
    <w:multiLevelType w:val="hybridMultilevel"/>
    <w:tmpl w:val="709C9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8211D6"/>
    <w:multiLevelType w:val="hybridMultilevel"/>
    <w:tmpl w:val="05F86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CF2F6B"/>
    <w:multiLevelType w:val="hybridMultilevel"/>
    <w:tmpl w:val="C15ED0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5DA01D7E"/>
    <w:multiLevelType w:val="multilevel"/>
    <w:tmpl w:val="B8D40E2A"/>
    <w:lvl w:ilvl="0">
      <w:start w:val="1"/>
      <w:numFmt w:val="bullet"/>
      <w:lvlText w:val=""/>
      <w:lvlJc w:val="left"/>
      <w:pPr>
        <w:tabs>
          <w:tab w:val="num" w:pos="2062"/>
        </w:tabs>
        <w:ind w:left="206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BA01C2"/>
    <w:multiLevelType w:val="multilevel"/>
    <w:tmpl w:val="25603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59089F"/>
    <w:multiLevelType w:val="hybridMultilevel"/>
    <w:tmpl w:val="C812E392"/>
    <w:lvl w:ilvl="0" w:tplc="6302D8E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44008B1"/>
    <w:multiLevelType w:val="multilevel"/>
    <w:tmpl w:val="2004C3E2"/>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nsid w:val="745E7E52"/>
    <w:multiLevelType w:val="hybridMultilevel"/>
    <w:tmpl w:val="D6C008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7BDC7C6B"/>
    <w:multiLevelType w:val="hybridMultilevel"/>
    <w:tmpl w:val="CDA82CC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FD73A57"/>
    <w:multiLevelType w:val="hybridMultilevel"/>
    <w:tmpl w:val="C5F4C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1"/>
  </w:num>
  <w:num w:numId="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num>
  <w:num w:numId="5">
    <w:abstractNumId w:val="20"/>
  </w:num>
  <w:num w:numId="6">
    <w:abstractNumId w:val="29"/>
  </w:num>
  <w:num w:numId="7">
    <w:abstractNumId w:val="27"/>
  </w:num>
  <w:num w:numId="8">
    <w:abstractNumId w:val="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 w:numId="12">
    <w:abstractNumId w:val="16"/>
  </w:num>
  <w:num w:numId="13">
    <w:abstractNumId w:val="1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5"/>
  </w:num>
  <w:num w:numId="17">
    <w:abstractNumId w:val="15"/>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num>
  <w:num w:numId="22">
    <w:abstractNumId w:val="10"/>
  </w:num>
  <w:num w:numId="23">
    <w:abstractNumId w:val="28"/>
  </w:num>
  <w:num w:numId="24">
    <w:abstractNumId w:val="7"/>
  </w:num>
  <w:num w:numId="25">
    <w:abstractNumId w:val="1"/>
  </w:num>
  <w:num w:numId="26">
    <w:abstractNumId w:val="11"/>
  </w:num>
  <w:num w:numId="27">
    <w:abstractNumId w:val="8"/>
  </w:num>
  <w:num w:numId="28">
    <w:abstractNumId w:val="26"/>
  </w:num>
  <w:num w:numId="29">
    <w:abstractNumId w:val="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B84"/>
    <w:rsid w:val="00082932"/>
    <w:rsid w:val="00086F74"/>
    <w:rsid w:val="000C51D0"/>
    <w:rsid w:val="0010735B"/>
    <w:rsid w:val="001473C7"/>
    <w:rsid w:val="00210FD8"/>
    <w:rsid w:val="002D1D51"/>
    <w:rsid w:val="002E2E13"/>
    <w:rsid w:val="002F1B84"/>
    <w:rsid w:val="003151A0"/>
    <w:rsid w:val="003829CF"/>
    <w:rsid w:val="00392FEA"/>
    <w:rsid w:val="003E6454"/>
    <w:rsid w:val="003F0BFB"/>
    <w:rsid w:val="0041759F"/>
    <w:rsid w:val="00486955"/>
    <w:rsid w:val="004A3211"/>
    <w:rsid w:val="004E46BA"/>
    <w:rsid w:val="00532C41"/>
    <w:rsid w:val="00597C10"/>
    <w:rsid w:val="005A1C55"/>
    <w:rsid w:val="005B44BA"/>
    <w:rsid w:val="005D53B9"/>
    <w:rsid w:val="005F47DC"/>
    <w:rsid w:val="006166B2"/>
    <w:rsid w:val="00723F40"/>
    <w:rsid w:val="00780F3B"/>
    <w:rsid w:val="007C166C"/>
    <w:rsid w:val="007E0AE7"/>
    <w:rsid w:val="008100A1"/>
    <w:rsid w:val="00876CB9"/>
    <w:rsid w:val="008C6127"/>
    <w:rsid w:val="009046B2"/>
    <w:rsid w:val="00996D61"/>
    <w:rsid w:val="009A6903"/>
    <w:rsid w:val="009C2ED9"/>
    <w:rsid w:val="00A63E32"/>
    <w:rsid w:val="00A67704"/>
    <w:rsid w:val="00A70F16"/>
    <w:rsid w:val="00AA421B"/>
    <w:rsid w:val="00B53E81"/>
    <w:rsid w:val="00B76723"/>
    <w:rsid w:val="00BB1111"/>
    <w:rsid w:val="00C416B2"/>
    <w:rsid w:val="00C54035"/>
    <w:rsid w:val="00C62ED6"/>
    <w:rsid w:val="00C72BDB"/>
    <w:rsid w:val="00CB3C4B"/>
    <w:rsid w:val="00CE19CB"/>
    <w:rsid w:val="00D01988"/>
    <w:rsid w:val="00D64DE0"/>
    <w:rsid w:val="00DA3863"/>
    <w:rsid w:val="00DC7FEE"/>
    <w:rsid w:val="00E24A0B"/>
    <w:rsid w:val="00E351F5"/>
    <w:rsid w:val="00E622C1"/>
    <w:rsid w:val="00E86F3E"/>
    <w:rsid w:val="00F34B65"/>
    <w:rsid w:val="00F74F11"/>
    <w:rsid w:val="00FA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E0"/>
    <w:rPr>
      <w:rFonts w:eastAsiaTheme="minorEastAsia"/>
      <w:lang w:eastAsia="ru-RU"/>
    </w:rPr>
  </w:style>
  <w:style w:type="paragraph" w:styleId="1">
    <w:name w:val="heading 1"/>
    <w:basedOn w:val="a"/>
    <w:next w:val="a"/>
    <w:link w:val="10"/>
    <w:uiPriority w:val="9"/>
    <w:qFormat/>
    <w:rsid w:val="000C5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86F3E"/>
    <w:pPr>
      <w:keepNext/>
      <w:snapToGrid w:val="0"/>
      <w:spacing w:after="0" w:line="360" w:lineRule="auto"/>
      <w:ind w:left="5812"/>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0C51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DE0"/>
    <w:pPr>
      <w:ind w:left="720"/>
      <w:contextualSpacing/>
    </w:pPr>
  </w:style>
  <w:style w:type="character" w:customStyle="1" w:styleId="20">
    <w:name w:val="Заголовок 2 Знак"/>
    <w:basedOn w:val="a0"/>
    <w:link w:val="2"/>
    <w:semiHidden/>
    <w:rsid w:val="00E86F3E"/>
    <w:rPr>
      <w:rFonts w:ascii="Times New Roman" w:eastAsia="Times New Roman" w:hAnsi="Times New Roman" w:cs="Times New Roman"/>
      <w:sz w:val="28"/>
      <w:szCs w:val="20"/>
      <w:lang w:eastAsia="ru-RU"/>
    </w:rPr>
  </w:style>
  <w:style w:type="character" w:customStyle="1" w:styleId="11">
    <w:name w:val="Основной шрифт абзаца1"/>
    <w:rsid w:val="00E86F3E"/>
  </w:style>
  <w:style w:type="character" w:styleId="a4">
    <w:name w:val="Hyperlink"/>
    <w:basedOn w:val="a0"/>
    <w:uiPriority w:val="99"/>
    <w:rsid w:val="00F74F11"/>
    <w:rPr>
      <w:color w:val="0000FF"/>
      <w:u w:val="single"/>
    </w:rPr>
  </w:style>
  <w:style w:type="paragraph" w:styleId="a5">
    <w:name w:val="Normal (Web)"/>
    <w:aliases w:val="Обычный (Web)1"/>
    <w:basedOn w:val="a"/>
    <w:uiPriority w:val="99"/>
    <w:rsid w:val="00A63E32"/>
    <w:pPr>
      <w:spacing w:before="96" w:after="120" w:line="36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A56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56ED"/>
    <w:rPr>
      <w:rFonts w:ascii="Tahoma" w:eastAsiaTheme="minorEastAsia" w:hAnsi="Tahoma" w:cs="Tahoma"/>
      <w:sz w:val="16"/>
      <w:szCs w:val="16"/>
      <w:lang w:eastAsia="ru-RU"/>
    </w:rPr>
  </w:style>
  <w:style w:type="paragraph" w:styleId="a8">
    <w:name w:val="Body Text"/>
    <w:basedOn w:val="a"/>
    <w:link w:val="a9"/>
    <w:unhideWhenUsed/>
    <w:rsid w:val="00996D61"/>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996D61"/>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E0AE7"/>
    <w:pPr>
      <w:tabs>
        <w:tab w:val="center" w:pos="4677"/>
        <w:tab w:val="right" w:pos="9355"/>
      </w:tabs>
      <w:spacing w:after="0" w:line="240" w:lineRule="auto"/>
    </w:pPr>
    <w:rPr>
      <w:rFonts w:ascii="Arial" w:eastAsia="Times New Roman" w:hAnsi="Arial" w:cs="Times New Roman"/>
      <w:sz w:val="24"/>
      <w:szCs w:val="24"/>
    </w:rPr>
  </w:style>
  <w:style w:type="character" w:customStyle="1" w:styleId="ab">
    <w:name w:val="Верхний колонтитул Знак"/>
    <w:basedOn w:val="a0"/>
    <w:link w:val="aa"/>
    <w:uiPriority w:val="99"/>
    <w:rsid w:val="007E0AE7"/>
    <w:rPr>
      <w:rFonts w:ascii="Arial" w:eastAsia="Times New Roman" w:hAnsi="Arial" w:cs="Times New Roman"/>
      <w:sz w:val="24"/>
      <w:szCs w:val="24"/>
      <w:lang w:eastAsia="ru-RU"/>
    </w:rPr>
  </w:style>
  <w:style w:type="paragraph" w:styleId="31">
    <w:name w:val="Body Text Indent 3"/>
    <w:basedOn w:val="a"/>
    <w:link w:val="32"/>
    <w:uiPriority w:val="99"/>
    <w:unhideWhenUsed/>
    <w:rsid w:val="004A3211"/>
    <w:pPr>
      <w:spacing w:after="120"/>
      <w:ind w:left="283"/>
    </w:pPr>
    <w:rPr>
      <w:sz w:val="16"/>
      <w:szCs w:val="16"/>
    </w:rPr>
  </w:style>
  <w:style w:type="character" w:customStyle="1" w:styleId="32">
    <w:name w:val="Основной текст с отступом 3 Знак"/>
    <w:basedOn w:val="a0"/>
    <w:link w:val="31"/>
    <w:uiPriority w:val="99"/>
    <w:rsid w:val="004A3211"/>
    <w:rPr>
      <w:rFonts w:eastAsiaTheme="minorEastAsia"/>
      <w:sz w:val="16"/>
      <w:szCs w:val="16"/>
      <w:lang w:eastAsia="ru-RU"/>
    </w:rPr>
  </w:style>
  <w:style w:type="paragraph" w:styleId="ac">
    <w:name w:val="footer"/>
    <w:basedOn w:val="a"/>
    <w:link w:val="ad"/>
    <w:uiPriority w:val="99"/>
    <w:unhideWhenUsed/>
    <w:rsid w:val="001473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73C7"/>
    <w:rPr>
      <w:rFonts w:eastAsiaTheme="minorEastAsia"/>
      <w:lang w:eastAsia="ru-RU"/>
    </w:rPr>
  </w:style>
  <w:style w:type="character" w:customStyle="1" w:styleId="10">
    <w:name w:val="Заголовок 1 Знак"/>
    <w:basedOn w:val="a0"/>
    <w:link w:val="1"/>
    <w:uiPriority w:val="9"/>
    <w:rsid w:val="000C51D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C51D0"/>
    <w:rPr>
      <w:rFonts w:asciiTheme="majorHAnsi" w:eastAsiaTheme="majorEastAsia" w:hAnsiTheme="majorHAnsi" w:cstheme="majorBidi"/>
      <w:b/>
      <w:bCs/>
      <w:color w:val="4F81BD" w:themeColor="accent1"/>
      <w:lang w:eastAsia="ru-RU"/>
    </w:rPr>
  </w:style>
  <w:style w:type="paragraph" w:styleId="ae">
    <w:name w:val="No Spacing"/>
    <w:uiPriority w:val="1"/>
    <w:qFormat/>
    <w:rsid w:val="000C51D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E0"/>
    <w:rPr>
      <w:rFonts w:eastAsiaTheme="minorEastAsia"/>
      <w:lang w:eastAsia="ru-RU"/>
    </w:rPr>
  </w:style>
  <w:style w:type="paragraph" w:styleId="1">
    <w:name w:val="heading 1"/>
    <w:basedOn w:val="a"/>
    <w:next w:val="a"/>
    <w:link w:val="10"/>
    <w:uiPriority w:val="9"/>
    <w:qFormat/>
    <w:rsid w:val="000C51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86F3E"/>
    <w:pPr>
      <w:keepNext/>
      <w:snapToGrid w:val="0"/>
      <w:spacing w:after="0" w:line="360" w:lineRule="auto"/>
      <w:ind w:left="5812"/>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0C51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DE0"/>
    <w:pPr>
      <w:ind w:left="720"/>
      <w:contextualSpacing/>
    </w:pPr>
  </w:style>
  <w:style w:type="character" w:customStyle="1" w:styleId="20">
    <w:name w:val="Заголовок 2 Знак"/>
    <w:basedOn w:val="a0"/>
    <w:link w:val="2"/>
    <w:semiHidden/>
    <w:rsid w:val="00E86F3E"/>
    <w:rPr>
      <w:rFonts w:ascii="Times New Roman" w:eastAsia="Times New Roman" w:hAnsi="Times New Roman" w:cs="Times New Roman"/>
      <w:sz w:val="28"/>
      <w:szCs w:val="20"/>
      <w:lang w:eastAsia="ru-RU"/>
    </w:rPr>
  </w:style>
  <w:style w:type="character" w:customStyle="1" w:styleId="11">
    <w:name w:val="Основной шрифт абзаца1"/>
    <w:rsid w:val="00E86F3E"/>
  </w:style>
  <w:style w:type="character" w:styleId="a4">
    <w:name w:val="Hyperlink"/>
    <w:basedOn w:val="a0"/>
    <w:uiPriority w:val="99"/>
    <w:rsid w:val="00F74F11"/>
    <w:rPr>
      <w:color w:val="0000FF"/>
      <w:u w:val="single"/>
    </w:rPr>
  </w:style>
  <w:style w:type="paragraph" w:styleId="a5">
    <w:name w:val="Normal (Web)"/>
    <w:aliases w:val="Обычный (Web)1"/>
    <w:basedOn w:val="a"/>
    <w:uiPriority w:val="99"/>
    <w:rsid w:val="00A63E32"/>
    <w:pPr>
      <w:spacing w:before="96" w:after="120" w:line="360" w:lineRule="atLeast"/>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FA56E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56ED"/>
    <w:rPr>
      <w:rFonts w:ascii="Tahoma" w:eastAsiaTheme="minorEastAsia" w:hAnsi="Tahoma" w:cs="Tahoma"/>
      <w:sz w:val="16"/>
      <w:szCs w:val="16"/>
      <w:lang w:eastAsia="ru-RU"/>
    </w:rPr>
  </w:style>
  <w:style w:type="paragraph" w:styleId="a8">
    <w:name w:val="Body Text"/>
    <w:basedOn w:val="a"/>
    <w:link w:val="a9"/>
    <w:unhideWhenUsed/>
    <w:rsid w:val="00996D61"/>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996D61"/>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E0AE7"/>
    <w:pPr>
      <w:tabs>
        <w:tab w:val="center" w:pos="4677"/>
        <w:tab w:val="right" w:pos="9355"/>
      </w:tabs>
      <w:spacing w:after="0" w:line="240" w:lineRule="auto"/>
    </w:pPr>
    <w:rPr>
      <w:rFonts w:ascii="Arial" w:eastAsia="Times New Roman" w:hAnsi="Arial" w:cs="Times New Roman"/>
      <w:sz w:val="24"/>
      <w:szCs w:val="24"/>
    </w:rPr>
  </w:style>
  <w:style w:type="character" w:customStyle="1" w:styleId="ab">
    <w:name w:val="Верхний колонтитул Знак"/>
    <w:basedOn w:val="a0"/>
    <w:link w:val="aa"/>
    <w:uiPriority w:val="99"/>
    <w:rsid w:val="007E0AE7"/>
    <w:rPr>
      <w:rFonts w:ascii="Arial" w:eastAsia="Times New Roman" w:hAnsi="Arial" w:cs="Times New Roman"/>
      <w:sz w:val="24"/>
      <w:szCs w:val="24"/>
      <w:lang w:eastAsia="ru-RU"/>
    </w:rPr>
  </w:style>
  <w:style w:type="paragraph" w:styleId="31">
    <w:name w:val="Body Text Indent 3"/>
    <w:basedOn w:val="a"/>
    <w:link w:val="32"/>
    <w:uiPriority w:val="99"/>
    <w:unhideWhenUsed/>
    <w:rsid w:val="004A3211"/>
    <w:pPr>
      <w:spacing w:after="120"/>
      <w:ind w:left="283"/>
    </w:pPr>
    <w:rPr>
      <w:sz w:val="16"/>
      <w:szCs w:val="16"/>
    </w:rPr>
  </w:style>
  <w:style w:type="character" w:customStyle="1" w:styleId="32">
    <w:name w:val="Основной текст с отступом 3 Знак"/>
    <w:basedOn w:val="a0"/>
    <w:link w:val="31"/>
    <w:uiPriority w:val="99"/>
    <w:rsid w:val="004A3211"/>
    <w:rPr>
      <w:rFonts w:eastAsiaTheme="minorEastAsia"/>
      <w:sz w:val="16"/>
      <w:szCs w:val="16"/>
      <w:lang w:eastAsia="ru-RU"/>
    </w:rPr>
  </w:style>
  <w:style w:type="paragraph" w:styleId="ac">
    <w:name w:val="footer"/>
    <w:basedOn w:val="a"/>
    <w:link w:val="ad"/>
    <w:uiPriority w:val="99"/>
    <w:unhideWhenUsed/>
    <w:rsid w:val="001473C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473C7"/>
    <w:rPr>
      <w:rFonts w:eastAsiaTheme="minorEastAsia"/>
      <w:lang w:eastAsia="ru-RU"/>
    </w:rPr>
  </w:style>
  <w:style w:type="character" w:customStyle="1" w:styleId="10">
    <w:name w:val="Заголовок 1 Знак"/>
    <w:basedOn w:val="a0"/>
    <w:link w:val="1"/>
    <w:uiPriority w:val="9"/>
    <w:rsid w:val="000C51D0"/>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0C51D0"/>
    <w:rPr>
      <w:rFonts w:asciiTheme="majorHAnsi" w:eastAsiaTheme="majorEastAsia" w:hAnsiTheme="majorHAnsi" w:cstheme="majorBidi"/>
      <w:b/>
      <w:bCs/>
      <w:color w:val="4F81BD" w:themeColor="accent1"/>
      <w:lang w:eastAsia="ru-RU"/>
    </w:rPr>
  </w:style>
  <w:style w:type="paragraph" w:styleId="ae">
    <w:name w:val="No Spacing"/>
    <w:uiPriority w:val="1"/>
    <w:qFormat/>
    <w:rsid w:val="000C51D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B%D0%B0%D0%B2%D1%80%D0%BE%D0%B2%D0%BE_(%D0%A1%D0%BC%D0%BE%D0%BB%D0%B5%D0%BD%D1%81%D0%BA%D0%B8%D0%B9_%D1%80%D0%B0%D0%B9%D0%BE%D0%B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u.wikipedia.org/wiki/%D0%97%D0%B0%D1%85%D0%B0%D1%80%D0%B8%D0%BD%D0%BE_(%D0%A1%D0%BC%D0%BE%D0%BB%D0%B5%D0%BD%D1%81%D0%BA%D0%B0%D1%8F_%D0%BE%D0%B1%D0%BB%D0%B0%D1%81%D1%82%D1%8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wikipedia.org/wiki/%D0%9E%D0%BB%D1%8C%D1%85%D0%BE%D0%B2%D0%B8%D0%BA%D0%B8_(%D0%A1%D0%BC%D0%BE%D0%BB%D0%B5%D0%BD%D1%81%D0%BA%D0%B0%D1%8F_%D0%BE%D0%B1%D0%BB%D0%B0%D1%81%D1%82%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7%D0%B0%D0%BC%D0%BE%D1%89%D1%8C%D0%B5_(%D0%A1%D1%82%D0%B0%D0%B1%D0%B5%D0%BD%D1%81%D0%BA%D0%BE%D0%B5_%D1%81%D0%B5%D0%BB%D1%8C%D1%81%D0%BA%D0%BE%D0%B5_%D0%BF%D0%BE%D1%81%D0%B5%D0%BB%D0%B5%D0%BD%D0%B8%D0%B5)" TargetMode="External"/><Relationship Id="rId5" Type="http://schemas.openxmlformats.org/officeDocument/2006/relationships/settings" Target="settings.xml"/><Relationship Id="rId15" Type="http://schemas.openxmlformats.org/officeDocument/2006/relationships/hyperlink" Target="http://ru.wikipedia.org/wiki/%D0%9D%D0%BE%D0%B2%D0%BE%D0%B5_%D0%9A%D0%BE%D1%80%D1%8F%D0%B2%D0%B8%D0%BD%D0%BE" TargetMode="External"/><Relationship Id="rId10" Type="http://schemas.openxmlformats.org/officeDocument/2006/relationships/image" Target="file:///A:\&#1043;&#1077;&#1088;&#1073;%20&#1057;&#1084;&#1086;&#1083;.%20&#1086;&#1073;&#1083;&#1072;&#1089;&#1090;&#1080;-3.gi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u.wikipedia.org/wiki/%D0%9C%D0%B0%D0%B7%D0%B0%D0%BB%D1%8C%D1%86%D0%B5%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076FE-9C0A-4359-B223-D9497924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2471</TotalTime>
  <Pages>1</Pages>
  <Words>4917</Words>
  <Characters>28032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cp:revision>
  <cp:lastPrinted>2015-03-03T05:47:00Z</cp:lastPrinted>
  <dcterms:created xsi:type="dcterms:W3CDTF">2014-03-18T04:33:00Z</dcterms:created>
  <dcterms:modified xsi:type="dcterms:W3CDTF">2015-03-03T05:54:00Z</dcterms:modified>
</cp:coreProperties>
</file>