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0" w:rsidRPr="008F7CB0" w:rsidRDefault="004A6961" w:rsidP="008F7CB0">
      <w:pPr>
        <w:pStyle w:val="a8"/>
        <w:tabs>
          <w:tab w:val="left" w:pos="3150"/>
        </w:tabs>
        <w:spacing w:before="0" w:after="0"/>
        <w:ind w:right="5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13A4" w:rsidRPr="008F7CB0" w:rsidRDefault="008F7CB0" w:rsidP="008F7CB0">
      <w:pPr>
        <w:pStyle w:val="a8"/>
        <w:tabs>
          <w:tab w:val="left" w:pos="3150"/>
        </w:tabs>
        <w:spacing w:before="0" w:after="0"/>
        <w:ind w:right="540"/>
        <w:rPr>
          <w:rFonts w:ascii="Times New Roman" w:hAnsi="Times New Roman"/>
          <w:sz w:val="24"/>
          <w:szCs w:val="24"/>
          <w:lang w:val="ru-RU"/>
        </w:rPr>
      </w:pPr>
      <w:r w:rsidRPr="008F7C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CB0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0E7B441A" wp14:editId="29F05FE1">
            <wp:extent cx="723900" cy="736600"/>
            <wp:effectExtent l="0" t="0" r="0" b="635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A4" w:rsidRPr="008F7CB0" w:rsidRDefault="008F7CB0" w:rsidP="008F7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B0">
        <w:rPr>
          <w:rFonts w:ascii="Times New Roman" w:hAnsi="Times New Roman" w:cs="Times New Roman"/>
          <w:b/>
          <w:sz w:val="28"/>
          <w:szCs w:val="28"/>
        </w:rPr>
        <w:t xml:space="preserve">  АДМИНИСТРАЦИЯ ПИОНЕРСКОГО  СЕЛЬСКОГО ПОСЕЛЕНИЯ  СМОЛЕНСКОГО РАЙОНА СМОЛЕНСКОЙ ОБЛАСТИ</w:t>
      </w:r>
      <w:r w:rsidR="00B513A4">
        <w:rPr>
          <w:rFonts w:ascii="Times New Roman" w:hAnsi="Times New Roman"/>
          <w:sz w:val="24"/>
          <w:szCs w:val="24"/>
        </w:rPr>
        <w:tab/>
      </w:r>
      <w:r w:rsidR="00B513A4">
        <w:rPr>
          <w:rFonts w:ascii="Times New Roman" w:hAnsi="Times New Roman"/>
          <w:sz w:val="24"/>
          <w:szCs w:val="24"/>
        </w:rPr>
        <w:tab/>
        <w:t xml:space="preserve">     </w:t>
      </w:r>
    </w:p>
    <w:p w:rsidR="00B513A4" w:rsidRPr="00373932" w:rsidRDefault="00B513A4" w:rsidP="00B513A4">
      <w:pPr>
        <w:pStyle w:val="a8"/>
        <w:tabs>
          <w:tab w:val="left" w:pos="7365"/>
        </w:tabs>
        <w:spacing w:before="0" w:after="0"/>
        <w:ind w:right="540"/>
        <w:jc w:val="left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Е Н И Е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</w:p>
    <w:p w:rsidR="00B513A4" w:rsidRPr="000B5BEB" w:rsidRDefault="00B513A4" w:rsidP="00B513A4">
      <w:pPr>
        <w:pStyle w:val="a7"/>
        <w:tabs>
          <w:tab w:val="left" w:pos="990"/>
          <w:tab w:val="left" w:pos="7365"/>
        </w:tabs>
        <w:spacing w:after="0"/>
        <w:ind w:right="540"/>
        <w:jc w:val="left"/>
        <w:rPr>
          <w:rFonts w:ascii="Times New Roman" w:hAnsi="Times New Roman"/>
          <w:i w:val="0"/>
          <w:spacing w:val="20"/>
          <w:sz w:val="28"/>
          <w:szCs w:val="28"/>
        </w:rPr>
      </w:pPr>
      <w:r>
        <w:rPr>
          <w:rFonts w:ascii="Times New Roman" w:hAnsi="Times New Roman"/>
          <w:i w:val="0"/>
          <w:spacing w:val="20"/>
          <w:sz w:val="28"/>
          <w:szCs w:val="28"/>
        </w:rPr>
        <w:t xml:space="preserve">                            </w:t>
      </w:r>
      <w:r>
        <w:rPr>
          <w:rFonts w:ascii="Times New Roman" w:hAnsi="Times New Roman"/>
          <w:i w:val="0"/>
          <w:spacing w:val="20"/>
          <w:sz w:val="28"/>
          <w:szCs w:val="28"/>
        </w:rPr>
        <w:tab/>
        <w:t xml:space="preserve">         </w:t>
      </w:r>
    </w:p>
    <w:p w:rsidR="00B513A4" w:rsidRDefault="004A6961" w:rsidP="004A6961">
      <w:pPr>
        <w:pStyle w:val="aa"/>
        <w:tabs>
          <w:tab w:val="left" w:pos="7395"/>
        </w:tabs>
        <w:ind w:left="0" w:right="54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F7CB0">
        <w:rPr>
          <w:sz w:val="28"/>
          <w:szCs w:val="28"/>
        </w:rPr>
        <w:t>т</w:t>
      </w:r>
      <w:r>
        <w:rPr>
          <w:sz w:val="28"/>
          <w:szCs w:val="28"/>
        </w:rPr>
        <w:t xml:space="preserve"> 14.05.</w:t>
      </w:r>
      <w:r w:rsidR="008F7CB0">
        <w:rPr>
          <w:sz w:val="28"/>
          <w:szCs w:val="28"/>
        </w:rPr>
        <w:t xml:space="preserve"> 2021г.</w:t>
      </w:r>
      <w:r w:rsidR="00B513A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№11</w:t>
      </w:r>
      <w:r w:rsidR="00B513A4">
        <w:rPr>
          <w:sz w:val="28"/>
          <w:szCs w:val="28"/>
        </w:rPr>
        <w:tab/>
        <w:t xml:space="preserve">                          </w:t>
      </w:r>
    </w:p>
    <w:p w:rsidR="00B513A4" w:rsidRDefault="00B513A4" w:rsidP="00B513A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513A4" w:rsidRPr="00B513A4" w:rsidTr="00442B92">
        <w:tc>
          <w:tcPr>
            <w:tcW w:w="4928" w:type="dxa"/>
          </w:tcPr>
          <w:p w:rsidR="00B513A4" w:rsidRPr="00B513A4" w:rsidRDefault="00B513A4" w:rsidP="008F7CB0">
            <w:pPr>
              <w:spacing w:after="0"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B513A4">
              <w:rPr>
                <w:rFonts w:eastAsia="Calibri"/>
                <w:sz w:val="28"/>
                <w:szCs w:val="28"/>
              </w:rPr>
              <w:t xml:space="preserve">Об утверждении Порядка организации и проведения мониторинга </w:t>
            </w:r>
            <w:proofErr w:type="spellStart"/>
            <w:r w:rsidRPr="00B513A4">
              <w:rPr>
                <w:rFonts w:eastAsia="Calibri"/>
                <w:sz w:val="28"/>
                <w:szCs w:val="28"/>
              </w:rPr>
              <w:t>правоприменения</w:t>
            </w:r>
            <w:proofErr w:type="spellEnd"/>
            <w:r w:rsidRPr="00B513A4">
              <w:rPr>
                <w:rFonts w:eastAsia="Calibri"/>
                <w:sz w:val="28"/>
                <w:szCs w:val="28"/>
              </w:rPr>
              <w:t xml:space="preserve"> нормативных правовых актов муниципального образования</w:t>
            </w:r>
            <w:r w:rsidR="008F7CB0">
              <w:rPr>
                <w:rFonts w:eastAsia="Calibri"/>
                <w:sz w:val="28"/>
                <w:szCs w:val="28"/>
              </w:rPr>
              <w:t xml:space="preserve"> Пионерского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Смоленского</w:t>
            </w:r>
            <w:r w:rsidRPr="00B513A4">
              <w:rPr>
                <w:rFonts w:eastAsia="Calibri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 657 «О мониторинге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Уставом </w:t>
      </w:r>
      <w:r w:rsidR="008F7CB0">
        <w:rPr>
          <w:rFonts w:ascii="Times New Roman" w:eastAsia="Calibri" w:hAnsi="Times New Roman" w:cs="Times New Roman"/>
          <w:sz w:val="28"/>
          <w:szCs w:val="28"/>
        </w:rPr>
        <w:t>Пионерского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</w:t>
      </w:r>
    </w:p>
    <w:p w:rsidR="00B513A4" w:rsidRPr="00B513A4" w:rsidRDefault="00B513A4" w:rsidP="00B513A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F7CB0">
        <w:rPr>
          <w:rFonts w:ascii="Times New Roman" w:eastAsia="Calibri" w:hAnsi="Times New Roman" w:cs="Times New Roman"/>
          <w:sz w:val="28"/>
          <w:szCs w:val="28"/>
        </w:rPr>
        <w:t>Пионерского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Pr="00B513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B513A4" w:rsidRPr="00B513A4" w:rsidRDefault="00B513A4" w:rsidP="00B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прилагаемый Порядок 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муниципального образования </w:t>
      </w:r>
      <w:r w:rsidR="008F7CB0">
        <w:rPr>
          <w:rFonts w:ascii="Times New Roman" w:eastAsia="Calibri" w:hAnsi="Times New Roman" w:cs="Times New Roman"/>
          <w:sz w:val="28"/>
          <w:szCs w:val="28"/>
        </w:rPr>
        <w:t>Пионерского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Pr="00B513A4">
        <w:rPr>
          <w:rFonts w:ascii="Times New Roman" w:eastAsia="Calibri" w:hAnsi="Times New Roman" w:cs="Times New Roman"/>
          <w:sz w:val="28"/>
          <w:szCs w:val="28"/>
        </w:rPr>
        <w:t>района Смоленской области.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B513A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13A4" w:rsidRPr="00B513A4" w:rsidRDefault="00B513A4" w:rsidP="00B513A4">
      <w:pPr>
        <w:widowControl w:val="0"/>
        <w:autoSpaceDE w:val="0"/>
        <w:autoSpaceDN w:val="0"/>
        <w:adjustRightInd w:val="0"/>
        <w:spacing w:after="0" w:line="0" w:lineRule="atLeast"/>
        <w:ind w:right="8" w:firstLine="720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Настоящее постановление вступает в силу после его обнародования </w:t>
      </w:r>
      <w:proofErr w:type="gramStart"/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proofErr w:type="gramEnd"/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B513A4" w:rsidRPr="00B513A4" w:rsidRDefault="00B513A4" w:rsidP="00B513A4">
      <w:pPr>
        <w:widowControl w:val="0"/>
        <w:autoSpaceDE w:val="0"/>
        <w:autoSpaceDN w:val="0"/>
        <w:adjustRightInd w:val="0"/>
        <w:spacing w:after="0" w:line="0" w:lineRule="atLeast"/>
        <w:ind w:right="8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официальном </w:t>
      </w:r>
      <w:proofErr w:type="gramStart"/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сайте</w:t>
      </w:r>
      <w:proofErr w:type="gramEnd"/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</w:t>
      </w:r>
      <w:r w:rsidR="008F7C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Пионерского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«Интернет»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513A4" w:rsidRPr="00B513A4" w:rsidRDefault="008F7CB0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B513A4"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8F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А.П.Кутузов</w:t>
      </w:r>
      <w:proofErr w:type="spellEnd"/>
    </w:p>
    <w:tbl>
      <w:tblPr>
        <w:tblStyle w:val="a3"/>
        <w:tblW w:w="0" w:type="auto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513A4" w:rsidRPr="00B513A4" w:rsidTr="00442B92">
        <w:tc>
          <w:tcPr>
            <w:tcW w:w="4531" w:type="dxa"/>
          </w:tcPr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Default="00B513A4" w:rsidP="00B513A4">
            <w:pPr>
              <w:jc w:val="both"/>
              <w:rPr>
                <w:sz w:val="28"/>
                <w:szCs w:val="28"/>
              </w:rPr>
            </w:pPr>
            <w:r w:rsidRPr="00B513A4">
              <w:rPr>
                <w:sz w:val="28"/>
                <w:szCs w:val="28"/>
              </w:rPr>
              <w:lastRenderedPageBreak/>
              <w:t>УТВЕРЖДЕН</w:t>
            </w:r>
          </w:p>
          <w:p w:rsidR="00B513A4" w:rsidRDefault="00B513A4" w:rsidP="00B513A4">
            <w:pPr>
              <w:jc w:val="both"/>
              <w:rPr>
                <w:sz w:val="28"/>
                <w:szCs w:val="28"/>
              </w:rPr>
            </w:pP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r w:rsidR="008F7CB0">
              <w:rPr>
                <w:rFonts w:eastAsia="Calibri"/>
                <w:sz w:val="28"/>
                <w:szCs w:val="28"/>
                <w:lang w:eastAsia="en-US"/>
              </w:rPr>
              <w:t xml:space="preserve">Пионерского 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Смоленского 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>района Смоленской области от</w:t>
            </w:r>
            <w:r w:rsidR="004A6961">
              <w:rPr>
                <w:rFonts w:eastAsia="Calibri"/>
                <w:sz w:val="28"/>
                <w:szCs w:val="28"/>
                <w:lang w:eastAsia="en-US"/>
              </w:rPr>
              <w:t xml:space="preserve"> 14.05.2021г.</w:t>
            </w:r>
            <w:r w:rsidRPr="00B513A4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4A6961">
              <w:rPr>
                <w:rFonts w:eastAsia="Calibri"/>
                <w:sz w:val="28"/>
                <w:szCs w:val="28"/>
                <w:lang w:eastAsia="en-US"/>
              </w:rPr>
              <w:t xml:space="preserve"> 11</w:t>
            </w:r>
            <w:bookmarkStart w:id="0" w:name="_GoBack"/>
            <w:bookmarkEnd w:id="0"/>
          </w:p>
          <w:p w:rsid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513A4" w:rsidRPr="00B513A4" w:rsidRDefault="00B513A4" w:rsidP="00B513A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3A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B513A4" w:rsidRPr="00B513A4" w:rsidRDefault="008F7CB0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Пионерского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709"/>
        </w:tabs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мониторингом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муниципального образования </w:t>
      </w:r>
      <w:r w:rsidR="008F7C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муниципального образования </w:t>
      </w:r>
      <w:r w:rsidR="008F7C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Смоленской области (дале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поселения):</w:t>
      </w:r>
    </w:p>
    <w:p w:rsidR="00B513A4" w:rsidRPr="00B513A4" w:rsidRDefault="00B513A4" w:rsidP="00B513A4">
      <w:pPr>
        <w:widowControl w:val="0"/>
        <w:tabs>
          <w:tab w:val="left" w:leader="underscore" w:pos="5929"/>
        </w:tabs>
        <w:spacing w:after="0"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решений Совета депутатов </w:t>
      </w:r>
      <w:r w:rsidR="008F7C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Совет депутатов);</w:t>
      </w:r>
    </w:p>
    <w:p w:rsidR="00B513A4" w:rsidRPr="00B513A4" w:rsidRDefault="00B513A4" w:rsidP="00B513A4">
      <w:pPr>
        <w:widowControl w:val="0"/>
        <w:tabs>
          <w:tab w:val="left" w:leader="underscore" w:pos="7545"/>
        </w:tabs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- постановлений администрации</w:t>
      </w:r>
      <w:r w:rsidR="008F7C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Пионерского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администрация).</w:t>
      </w:r>
    </w:p>
    <w:p w:rsidR="00B513A4" w:rsidRPr="00B513A4" w:rsidRDefault="00B513A4" w:rsidP="00B513A4">
      <w:pPr>
        <w:widowControl w:val="0"/>
        <w:tabs>
          <w:tab w:val="left" w:pos="1593"/>
        </w:tabs>
        <w:spacing w:after="0" w:line="293" w:lineRule="exac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B513A4" w:rsidRPr="00B513A4" w:rsidRDefault="00B513A4" w:rsidP="00B513A4">
      <w:pPr>
        <w:widowControl w:val="0"/>
        <w:tabs>
          <w:tab w:val="left" w:pos="0"/>
        </w:tabs>
        <w:spacing w:after="266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постановление Правительства Российской Федерации от 19.08.2011 № 694 «Об утверждении методики осуществления мониторинга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Федерации».</w:t>
      </w:r>
    </w:p>
    <w:p w:rsidR="00B513A4" w:rsidRPr="00B513A4" w:rsidRDefault="00B513A4" w:rsidP="00B513A4">
      <w:pPr>
        <w:widowControl w:val="0"/>
        <w:spacing w:after="26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B513A4" w:rsidRPr="00B513A4" w:rsidRDefault="00B513A4" w:rsidP="00B513A4">
      <w:pPr>
        <w:widowControl w:val="0"/>
        <w:numPr>
          <w:ilvl w:val="0"/>
          <w:numId w:val="2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своевременного устранения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совершенствования правовых актов муниципального образования.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Задачами проведения мониторинга являются: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1) обеспечение систематизации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2) обеспечение </w:t>
      </w:r>
      <w:proofErr w:type="gramStart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контроля за</w:t>
      </w:r>
      <w:proofErr w:type="gramEnd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реализацией нормативных правовых актов муниципального образования: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противодействия коррупции;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4)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7) повышение эффективности исполнения (применения) нормативных правовых актов;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8) получение информации о потребностях правового регулирования определенного комплекса общественных отношений;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9) определение полноты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урегулированности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spacing w:after="27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3. Принципы мониторинга</w:t>
      </w:r>
    </w:p>
    <w:p w:rsidR="00B513A4" w:rsidRPr="00B513A4" w:rsidRDefault="00B513A4" w:rsidP="00B513A4">
      <w:pPr>
        <w:widowControl w:val="0"/>
        <w:spacing w:after="0"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left" w:pos="9781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278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B513A4" w:rsidRPr="00B513A4" w:rsidRDefault="00B513A4" w:rsidP="00B513A4">
      <w:pPr>
        <w:widowControl w:val="0"/>
        <w:spacing w:after="0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Pr="00B513A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513A4" w:rsidRPr="00B513A4" w:rsidRDefault="00B513A4" w:rsidP="00B513A4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147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Основными видами мониторинга являются: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текущий;</w:t>
      </w:r>
    </w:p>
    <w:p w:rsidR="00B513A4" w:rsidRPr="00B513A4" w:rsidRDefault="00B513A4" w:rsidP="00B513A4">
      <w:pPr>
        <w:widowControl w:val="0"/>
        <w:tabs>
          <w:tab w:val="left" w:pos="1134"/>
          <w:tab w:val="left" w:pos="1546"/>
        </w:tabs>
        <w:spacing w:after="0"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оперативный.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Текущий мониторинг осуществляется на регулярной основе в отношении</w:t>
      </w:r>
    </w:p>
    <w:p w:rsidR="00B513A4" w:rsidRPr="00B513A4" w:rsidRDefault="00B513A4" w:rsidP="00B513A4">
      <w:pPr>
        <w:widowControl w:val="0"/>
        <w:tabs>
          <w:tab w:val="left" w:pos="1134"/>
          <w:tab w:val="left" w:pos="4554"/>
          <w:tab w:val="left" w:pos="5529"/>
          <w:tab w:val="left" w:pos="6379"/>
          <w:tab w:val="left" w:pos="7655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По объему анализируемых нормативных правовых актов муниципального образования различаются: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  <w:tab w:val="left" w:pos="7551"/>
          <w:tab w:val="left" w:pos="9006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  <w:tab w:val="left" w:pos="1407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407"/>
        </w:tabs>
        <w:spacing w:after="27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B513A4" w:rsidRPr="00B513A4" w:rsidRDefault="00B513A4" w:rsidP="00B513A4">
      <w:pPr>
        <w:widowControl w:val="0"/>
        <w:spacing w:after="248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B513A4" w:rsidRPr="00B513A4" w:rsidRDefault="00B513A4" w:rsidP="00B513A4">
      <w:pPr>
        <w:widowControl w:val="0"/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Инициаторами проведения мониторинга могут выступать Глава муниципального образования</w:t>
      </w:r>
      <w:r w:rsidR="00291D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е-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Глава поселения), депутаты Совета депутатов сельского поселения, работники администрации муниципального образования.</w:t>
      </w:r>
    </w:p>
    <w:p w:rsidR="00B513A4" w:rsidRPr="00B513A4" w:rsidRDefault="00B513A4" w:rsidP="00B513A4">
      <w:pPr>
        <w:widowControl w:val="0"/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Решений Совета депутатов </w:t>
      </w:r>
      <w:r w:rsidR="00291D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области,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B513A4" w:rsidRPr="00B513A4" w:rsidRDefault="00B513A4" w:rsidP="00B513A4">
      <w:pPr>
        <w:widowControl w:val="0"/>
        <w:tabs>
          <w:tab w:val="left" w:pos="1134"/>
          <w:tab w:val="left" w:leader="underscore" w:pos="9631"/>
        </w:tabs>
        <w:spacing w:after="0" w:line="29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 отношении постановлений администрации </w:t>
      </w:r>
      <w:r w:rsidR="00291D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Пионерского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513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B513A4" w:rsidRPr="00B513A4" w:rsidRDefault="00B513A4" w:rsidP="00B513A4">
      <w:pPr>
        <w:widowControl w:val="0"/>
        <w:tabs>
          <w:tab w:val="left" w:pos="1134"/>
          <w:tab w:val="left" w:leader="underscore" w:pos="9631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513A4" w:rsidRPr="00B513A4" w:rsidRDefault="00B513A4" w:rsidP="00B513A4">
      <w:pPr>
        <w:widowControl w:val="0"/>
        <w:spacing w:after="24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B513A4" w:rsidRPr="00B513A4" w:rsidRDefault="00B513A4" w:rsidP="00B513A4">
      <w:pPr>
        <w:widowControl w:val="0"/>
        <w:tabs>
          <w:tab w:val="left" w:leader="underscore" w:pos="2548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 Планами мониторингами определяются: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(-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ых) планируется осуществить;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2) вид мониторинга;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сроки проведения мониторинга;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4) иные данные, дополнительные показатели в случае их необходимости.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администрации.</w:t>
      </w: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0"/>
          <w:tab w:val="left" w:pos="1134"/>
          <w:tab w:val="left" w:pos="9498"/>
        </w:tabs>
        <w:spacing w:after="0"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Исполнителем при проведении мониторинга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Pr="00B513A4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B513A4" w:rsidRPr="00B513A4" w:rsidRDefault="00B513A4" w:rsidP="00B513A4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after="0"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B513A4" w:rsidRPr="00B513A4" w:rsidRDefault="00B513A4" w:rsidP="00B513A4">
      <w:pPr>
        <w:widowControl w:val="0"/>
        <w:tabs>
          <w:tab w:val="left" w:pos="0"/>
          <w:tab w:val="left" w:pos="949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B513A4" w:rsidRPr="00B513A4" w:rsidRDefault="00B513A4" w:rsidP="00B513A4">
      <w:pPr>
        <w:widowControl w:val="0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B513A4" w:rsidRPr="00B513A4" w:rsidRDefault="00B513A4" w:rsidP="00B513A4">
      <w:pPr>
        <w:widowControl w:val="0"/>
        <w:spacing w:after="252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266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B513A4" w:rsidRPr="00B513A4" w:rsidRDefault="00B513A4" w:rsidP="00B513A4">
      <w:pPr>
        <w:widowControl w:val="0"/>
        <w:spacing w:after="25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опубликование (обнародование) нормативного правового акта муниципального образования (дата и источник официального опубликования,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дата вступления в силу);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(отсутствие) в нормативном правовом акте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ошибок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юридико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технического характера;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и содержание заявлений по вопросам разъяснения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1384"/>
        </w:tabs>
        <w:spacing w:after="266" w:line="293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10. Результаты мониторинга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По окончании проведения мониторинга исполнители мониторинга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готовят информацию о результатах мониторинга, а также предложения: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 необходимости принятия (издания), изменения или признания </w:t>
      </w: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утратившими</w:t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силу (отмены)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совершенствованию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 мерах по повышению эффективности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повышению эффективности противодействия коррупции;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B513A4" w:rsidRPr="00B513A4" w:rsidRDefault="00B513A4" w:rsidP="00B513A4">
      <w:pPr>
        <w:widowControl w:val="0"/>
        <w:tabs>
          <w:tab w:val="left" w:pos="1408"/>
          <w:tab w:val="left" w:pos="949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D11">
        <w:rPr>
          <w:rFonts w:ascii="Times New Roman" w:eastAsia="Calibri" w:hAnsi="Times New Roman" w:cs="Times New Roman"/>
          <w:sz w:val="28"/>
          <w:szCs w:val="28"/>
        </w:rPr>
        <w:t>Пионерского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на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официальном сайте в информационно - телекоммуникационной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Интернет.</w:t>
      </w:r>
    </w:p>
    <w:p w:rsidR="001D4D22" w:rsidRDefault="001D4D22"/>
    <w:sectPr w:rsidR="001D4D22" w:rsidSect="00E35268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51" w:rsidRDefault="007D3451">
      <w:pPr>
        <w:spacing w:after="0" w:line="240" w:lineRule="auto"/>
      </w:pPr>
      <w:r>
        <w:separator/>
      </w:r>
    </w:p>
  </w:endnote>
  <w:endnote w:type="continuationSeparator" w:id="0">
    <w:p w:rsidR="007D3451" w:rsidRDefault="007D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51" w:rsidRDefault="007D3451">
      <w:pPr>
        <w:spacing w:after="0" w:line="240" w:lineRule="auto"/>
      </w:pPr>
      <w:r>
        <w:separator/>
      </w:r>
    </w:p>
  </w:footnote>
  <w:footnote w:type="continuationSeparator" w:id="0">
    <w:p w:rsidR="007D3451" w:rsidRDefault="007D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768568"/>
      <w:docPartObj>
        <w:docPartGallery w:val="Page Numbers (Top of Page)"/>
        <w:docPartUnique/>
      </w:docPartObj>
    </w:sdtPr>
    <w:sdtEndPr/>
    <w:sdtContent>
      <w:p w:rsidR="00E35268" w:rsidRDefault="00B513A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61">
          <w:rPr>
            <w:noProof/>
          </w:rPr>
          <w:t>2</w:t>
        </w:r>
        <w:r>
          <w:fldChar w:fldCharType="end"/>
        </w:r>
      </w:p>
    </w:sdtContent>
  </w:sdt>
  <w:p w:rsidR="00E35268" w:rsidRDefault="007D34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E0"/>
    <w:rsid w:val="001D4D22"/>
    <w:rsid w:val="00291D11"/>
    <w:rsid w:val="004A6961"/>
    <w:rsid w:val="00574DD9"/>
    <w:rsid w:val="007870E0"/>
    <w:rsid w:val="007D3451"/>
    <w:rsid w:val="007E5CCB"/>
    <w:rsid w:val="008F7CB0"/>
    <w:rsid w:val="009E210E"/>
    <w:rsid w:val="00B1547D"/>
    <w:rsid w:val="00B513A4"/>
    <w:rsid w:val="00C81DD9"/>
    <w:rsid w:val="00CC358A"/>
    <w:rsid w:val="00E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3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3A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3A4"/>
    <w:rPr>
      <w:rFonts w:ascii="Calibri" w:eastAsia="Calibri" w:hAnsi="Calibri" w:cs="Times New Roman"/>
    </w:rPr>
  </w:style>
  <w:style w:type="character" w:customStyle="1" w:styleId="a6">
    <w:name w:val="Подзаголовок Знак"/>
    <w:link w:val="a7"/>
    <w:rsid w:val="00B513A4"/>
    <w:rPr>
      <w:rFonts w:ascii="Arial" w:hAnsi="Arial"/>
      <w:i/>
    </w:rPr>
  </w:style>
  <w:style w:type="paragraph" w:customStyle="1" w:styleId="a8">
    <w:basedOn w:val="a"/>
    <w:next w:val="a9"/>
    <w:qFormat/>
    <w:rsid w:val="00B513A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Subtitle"/>
    <w:basedOn w:val="a"/>
    <w:link w:val="a6"/>
    <w:qFormat/>
    <w:rsid w:val="00B513A4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/>
      <w:i/>
    </w:rPr>
  </w:style>
  <w:style w:type="character" w:customStyle="1" w:styleId="1">
    <w:name w:val="Подзаголовок Знак1"/>
    <w:basedOn w:val="a0"/>
    <w:uiPriority w:val="11"/>
    <w:rsid w:val="00B513A4"/>
    <w:rPr>
      <w:rFonts w:eastAsiaTheme="minorEastAsia"/>
      <w:color w:val="5A5A5A" w:themeColor="text1" w:themeTint="A5"/>
      <w:spacing w:val="15"/>
    </w:rPr>
  </w:style>
  <w:style w:type="paragraph" w:styleId="aa">
    <w:name w:val="List"/>
    <w:basedOn w:val="a"/>
    <w:uiPriority w:val="99"/>
    <w:rsid w:val="00B513A4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B51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9"/>
    <w:uiPriority w:val="10"/>
    <w:rsid w:val="00B51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8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3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3A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3A4"/>
    <w:rPr>
      <w:rFonts w:ascii="Calibri" w:eastAsia="Calibri" w:hAnsi="Calibri" w:cs="Times New Roman"/>
    </w:rPr>
  </w:style>
  <w:style w:type="character" w:customStyle="1" w:styleId="a6">
    <w:name w:val="Подзаголовок Знак"/>
    <w:link w:val="a7"/>
    <w:rsid w:val="00B513A4"/>
    <w:rPr>
      <w:rFonts w:ascii="Arial" w:hAnsi="Arial"/>
      <w:i/>
    </w:rPr>
  </w:style>
  <w:style w:type="paragraph" w:customStyle="1" w:styleId="a8">
    <w:basedOn w:val="a"/>
    <w:next w:val="a9"/>
    <w:qFormat/>
    <w:rsid w:val="00B513A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Subtitle"/>
    <w:basedOn w:val="a"/>
    <w:link w:val="a6"/>
    <w:qFormat/>
    <w:rsid w:val="00B513A4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/>
      <w:i/>
    </w:rPr>
  </w:style>
  <w:style w:type="character" w:customStyle="1" w:styleId="1">
    <w:name w:val="Подзаголовок Знак1"/>
    <w:basedOn w:val="a0"/>
    <w:uiPriority w:val="11"/>
    <w:rsid w:val="00B513A4"/>
    <w:rPr>
      <w:rFonts w:eastAsiaTheme="minorEastAsia"/>
      <w:color w:val="5A5A5A" w:themeColor="text1" w:themeTint="A5"/>
      <w:spacing w:val="15"/>
    </w:rPr>
  </w:style>
  <w:style w:type="paragraph" w:styleId="aa">
    <w:name w:val="List"/>
    <w:basedOn w:val="a"/>
    <w:uiPriority w:val="99"/>
    <w:rsid w:val="00B513A4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B51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9"/>
    <w:uiPriority w:val="10"/>
    <w:rsid w:val="00B51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8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Анжела Самвеловна</dc:creator>
  <cp:keywords/>
  <dc:description/>
  <cp:lastModifiedBy>user</cp:lastModifiedBy>
  <cp:revision>11</cp:revision>
  <cp:lastPrinted>2021-05-14T12:10:00Z</cp:lastPrinted>
  <dcterms:created xsi:type="dcterms:W3CDTF">2021-03-16T07:26:00Z</dcterms:created>
  <dcterms:modified xsi:type="dcterms:W3CDTF">2021-05-14T12:11:00Z</dcterms:modified>
</cp:coreProperties>
</file>