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4"/>
        <w:gridCol w:w="3021"/>
        <w:gridCol w:w="316"/>
        <w:gridCol w:w="2906"/>
        <w:gridCol w:w="2435"/>
      </w:tblGrid>
      <w:tr w:rsidR="007A6B76" w:rsidRPr="0091480A" w:rsidTr="005D7AE7">
        <w:trPr>
          <w:trHeight w:val="132"/>
        </w:trPr>
        <w:tc>
          <w:tcPr>
            <w:tcW w:w="938" w:type="pct"/>
          </w:tcPr>
          <w:p w:rsidR="007A6B76" w:rsidRPr="0091480A" w:rsidRDefault="007A6B76" w:rsidP="005D7A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:rsidR="007A6B76" w:rsidRPr="0091480A" w:rsidRDefault="007A6B76" w:rsidP="005D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:rsidR="007A6B76" w:rsidRPr="00B5666F" w:rsidRDefault="007A6B76" w:rsidP="005D7A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666F">
              <w:rPr>
                <w:rFonts w:ascii="Times New Roman" w:hAnsi="Times New Roman" w:cs="Times New Roman"/>
                <w:sz w:val="12"/>
                <w:szCs w:val="12"/>
              </w:rPr>
              <w:t>АДМИНИСТРАЦИЯ СМОЛЕНСКОЙ ОБЛАСТИ</w:t>
            </w:r>
          </w:p>
        </w:tc>
      </w:tr>
      <w:tr w:rsidR="007A6B76" w:rsidRPr="0091480A" w:rsidTr="005D7AE7">
        <w:trPr>
          <w:trHeight w:val="330"/>
        </w:trPr>
        <w:tc>
          <w:tcPr>
            <w:tcW w:w="938" w:type="pct"/>
          </w:tcPr>
          <w:p w:rsidR="007A6B76" w:rsidRPr="0091480A" w:rsidRDefault="007A6B76" w:rsidP="005D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object w:dxaOrig="427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62.4pt" o:ole="">
                  <v:imagedata r:id="rId7" o:title=""/>
                </v:shape>
                <o:OLEObject Type="Embed" ProgID="PBrush" ShapeID="_x0000_i1025" DrawAspect="Content" ObjectID="_1656340009" r:id="rId8"/>
              </w:object>
            </w:r>
          </w:p>
        </w:tc>
        <w:tc>
          <w:tcPr>
            <w:tcW w:w="2922" w:type="pct"/>
            <w:gridSpan w:val="3"/>
            <w:vMerge/>
          </w:tcPr>
          <w:p w:rsidR="007A6B76" w:rsidRPr="0091480A" w:rsidRDefault="007A6B76" w:rsidP="005D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7A6B76" w:rsidRPr="0091480A" w:rsidRDefault="007A6B76" w:rsidP="005D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757031" cy="870585"/>
                  <wp:effectExtent l="0" t="0" r="5080" b="571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B76" w:rsidRPr="0091480A" w:rsidTr="005D7AE7">
        <w:trPr>
          <w:trHeight w:val="451"/>
        </w:trPr>
        <w:tc>
          <w:tcPr>
            <w:tcW w:w="938" w:type="pct"/>
          </w:tcPr>
          <w:p w:rsidR="007A6B76" w:rsidRPr="00FD0BEA" w:rsidRDefault="007A6B76" w:rsidP="005D7A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:rsidR="007A6B76" w:rsidRPr="0091480A" w:rsidRDefault="007A6B76" w:rsidP="005D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7A6B76" w:rsidRPr="0091480A" w:rsidRDefault="007A6B76" w:rsidP="005D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B76" w:rsidRPr="0091480A" w:rsidTr="005D7AE7">
        <w:trPr>
          <w:trHeight w:val="870"/>
        </w:trPr>
        <w:tc>
          <w:tcPr>
            <w:tcW w:w="5000" w:type="pct"/>
            <w:gridSpan w:val="5"/>
          </w:tcPr>
          <w:p w:rsidR="007A6B76" w:rsidRPr="0091480A" w:rsidRDefault="007A6B76" w:rsidP="007A6B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ИМЕЕТ ПРАВО НА ПОЛУЧЕНИЕ БЕСПЛАТНО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КОЙ ПОМОЩИ В СМОЛЕНСКОЙ ОБЛАСТИ?</w:t>
            </w:r>
          </w:p>
          <w:p w:rsidR="007A6B76" w:rsidRPr="00A104FA" w:rsidRDefault="007A6B76" w:rsidP="007A6B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раждане, среднедушевой доход семей которых ниже величины прожиточного минимума, установленного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</w:t>
            </w:r>
            <w:hyperlink r:id="rId10" w:anchor="/document/172780/entry/4" w:history="1">
              <w:r w:rsidRPr="00A104FA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одиноко проживающие граждане, доходы которых </w:t>
            </w:r>
            <w:proofErr w:type="gramStart"/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ниже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величины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Инвалиды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II группы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представители</w:t>
            </w:r>
          </w:p>
          <w:p w:rsidR="007A6B76" w:rsidRPr="00FD0BEA" w:rsidRDefault="007A6B76" w:rsidP="007A6B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Лица, желающие принять на воспитание в свою семью ребенка, оставшегося без попечения родителей, и усыновители</w:t>
            </w:r>
          </w:p>
          <w:p w:rsidR="007A6B76" w:rsidRDefault="007A6B76" w:rsidP="007A6B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  <w:p w:rsidR="007A6B76" w:rsidRPr="00FD0BEA" w:rsidRDefault="007A6B76" w:rsidP="007A6B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</w:t>
            </w:r>
          </w:p>
          <w:p w:rsidR="007A6B76" w:rsidRPr="00FB5DF0" w:rsidRDefault="007A6B76" w:rsidP="007A6B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Иные категории граждан, которым предоставлено право в соответствии с Федеральным законом от 21.11.2011 № 324-ФЗ «О бесплатной юридической помощи в Российской Федерации» </w:t>
            </w:r>
          </w:p>
          <w:p w:rsidR="007A6B76" w:rsidRPr="0091480A" w:rsidRDefault="007A6B76" w:rsidP="005D7AE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B76" w:rsidRPr="0091480A" w:rsidTr="005D7AE7">
        <w:trPr>
          <w:trHeight w:val="822"/>
        </w:trPr>
        <w:tc>
          <w:tcPr>
            <w:tcW w:w="2352" w:type="pct"/>
            <w:gridSpan w:val="2"/>
          </w:tcPr>
          <w:p w:rsidR="007A6B76" w:rsidRPr="0091480A" w:rsidRDefault="007A6B76" w:rsidP="007A6B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В КАКОМ ВИДЕ ПРЕДОСТАВЛЯЕТСЯ ПОМОЩЬ?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</w:t>
            </w:r>
            <w:r w:rsidRPr="0091480A">
              <w:rPr>
                <w:rStyle w:val="highlightsearch"/>
                <w:rFonts w:ascii="Times New Roman" w:hAnsi="Times New Roman" w:cs="Times New Roman"/>
                <w:sz w:val="18"/>
                <w:szCs w:val="18"/>
              </w:rPr>
              <w:t>консультирования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и письменной форме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</w:tc>
        <w:tc>
          <w:tcPr>
            <w:tcW w:w="2648" w:type="pct"/>
            <w:gridSpan w:val="3"/>
          </w:tcPr>
          <w:p w:rsidR="007A6B76" w:rsidRPr="0091480A" w:rsidRDefault="007A6B76" w:rsidP="007A6B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ОКАЗЫВАЕТ ПОМОЩЬ?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Адвокаты, являющиеся участниками государственной системы бесплатной юридической помощи, в порядке, случаях и по вопросам, которые указаны в Федеральном законе от 21.11.2011 № 324-ФЗ «О бесплатной юридической помощи в Российской Федерации» </w:t>
            </w:r>
          </w:p>
        </w:tc>
      </w:tr>
      <w:tr w:rsidR="007A6B76" w:rsidRPr="0091480A" w:rsidTr="005D7AE7">
        <w:trPr>
          <w:trHeight w:val="1992"/>
        </w:trPr>
        <w:tc>
          <w:tcPr>
            <w:tcW w:w="5000" w:type="pct"/>
            <w:gridSpan w:val="5"/>
          </w:tcPr>
          <w:p w:rsidR="007A6B76" w:rsidRPr="0091480A" w:rsidRDefault="007A6B76" w:rsidP="007A6B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КУДА ОБРАЩАТЬСЯ?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и одиноко проживающим гражданам, доходы которых </w:t>
            </w:r>
            <w:proofErr w:type="gramStart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ниже указанной</w:t>
            </w:r>
            <w:proofErr w:type="gramEnd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величины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предварительно обращаться в отдел (сектор) социальной защиты населения Департамента Смоленской области по социальному развитию по месту жительства для получения справки о среднедушевом доходе</w:t>
            </w:r>
          </w:p>
          <w:p w:rsidR="007A6B76" w:rsidRPr="007A6B76" w:rsidRDefault="007A6B76" w:rsidP="007A6B7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получения бесплатной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юридической помощи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непосредственно к адвокатам, являющимся участниками государственной системы бесплатной юридической помощи </w:t>
            </w:r>
          </w:p>
        </w:tc>
      </w:tr>
      <w:tr w:rsidR="007A6B76" w:rsidRPr="0091480A" w:rsidTr="005D7AE7">
        <w:trPr>
          <w:trHeight w:val="822"/>
        </w:trPr>
        <w:tc>
          <w:tcPr>
            <w:tcW w:w="2352" w:type="pct"/>
            <w:gridSpan w:val="2"/>
          </w:tcPr>
          <w:p w:rsidR="007A6B76" w:rsidRPr="0091480A" w:rsidRDefault="007A6B76" w:rsidP="007A6B7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ЧТО НЕОБХОДИМО ПРЕДСТАВИТЬ?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 или временное удостоверение личности, выданное на период его замены</w:t>
            </w:r>
          </w:p>
          <w:p w:rsidR="007A6B76" w:rsidRPr="0091480A" w:rsidRDefault="007A6B76" w:rsidP="007A6B7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принадлежность заявителя к одной из категорий граждан, имеющих право на получение бесплатной юридической помощи</w:t>
            </w:r>
          </w:p>
          <w:p w:rsidR="007A6B76" w:rsidRPr="0091480A" w:rsidRDefault="007A6B76" w:rsidP="005D7A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7A6B76" w:rsidRPr="0091480A" w:rsidRDefault="007A6B76" w:rsidP="005D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8E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</w:t>
            </w:r>
            <w:proofErr w:type="gramStart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указанному</w:t>
            </w:r>
            <w:proofErr w:type="gramEnd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, документа, удостоверяющего личность и полномочия представителя</w:t>
            </w:r>
          </w:p>
        </w:tc>
      </w:tr>
      <w:tr w:rsidR="007A6B76" w:rsidRPr="0091480A" w:rsidTr="005D7AE7">
        <w:trPr>
          <w:trHeight w:val="273"/>
        </w:trPr>
        <w:tc>
          <w:tcPr>
            <w:tcW w:w="5000" w:type="pct"/>
            <w:gridSpan w:val="5"/>
          </w:tcPr>
          <w:p w:rsidR="007A6B76" w:rsidRPr="00B5666F" w:rsidRDefault="007A6B76" w:rsidP="007A6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Справочную информацию об участниках государственной и негосударственной системы бесплатной юридической помощи в Смоленской области можно получить на официальных сайтах Управления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истерства юстиции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йской Федерации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по Смоленской области и Администрации Смоленской области</w:t>
            </w:r>
          </w:p>
        </w:tc>
      </w:tr>
      <w:tr w:rsidR="007A6B76" w:rsidRPr="0091480A" w:rsidTr="005D7AE7">
        <w:trPr>
          <w:trHeight w:val="106"/>
        </w:trPr>
        <w:tc>
          <w:tcPr>
            <w:tcW w:w="2500" w:type="pct"/>
            <w:gridSpan w:val="3"/>
          </w:tcPr>
          <w:p w:rsidR="007A6B76" w:rsidRDefault="007A6B76" w:rsidP="005D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561975" cy="561975"/>
                  <wp:effectExtent l="19050" t="0" r="9525" b="0"/>
                  <wp:docPr id="5" name="Рисунок 3" descr="qr БЮ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БЮП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6B76" w:rsidRPr="00A34A75" w:rsidRDefault="007A6B76" w:rsidP="007A6B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A34A75">
              <w:rPr>
                <w:rFonts w:ascii="Times New Roman" w:hAnsi="Times New Roman" w:cs="Times New Roman"/>
                <w:sz w:val="18"/>
                <w:szCs w:val="18"/>
              </w:rPr>
              <w:t>to67.minjust.gov.ru</w:t>
            </w:r>
          </w:p>
        </w:tc>
        <w:tc>
          <w:tcPr>
            <w:tcW w:w="2500" w:type="pct"/>
            <w:gridSpan w:val="2"/>
          </w:tcPr>
          <w:p w:rsidR="007A6B76" w:rsidRDefault="007A6B76" w:rsidP="005D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561975" cy="561975"/>
                  <wp:effectExtent l="0" t="0" r="9525" b="9525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администрация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6B76" w:rsidRPr="007A6B76" w:rsidRDefault="007A6B76" w:rsidP="007A6B76">
            <w:pPr>
              <w:tabs>
                <w:tab w:val="right" w:pos="512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smolensk</w:t>
            </w:r>
            <w:proofErr w:type="spellEnd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proofErr w:type="spellEnd"/>
          </w:p>
        </w:tc>
      </w:tr>
    </w:tbl>
    <w:p w:rsidR="000E6B06" w:rsidRPr="007A6B76" w:rsidRDefault="0034317C" w:rsidP="007A6B76">
      <w:pPr>
        <w:rPr>
          <w:lang w:val="en-US"/>
        </w:rPr>
      </w:pPr>
    </w:p>
    <w:sectPr w:rsidR="000E6B06" w:rsidRPr="007A6B76" w:rsidSect="007A6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7C" w:rsidRDefault="0034317C" w:rsidP="007A6B76">
      <w:pPr>
        <w:spacing w:after="0" w:line="240" w:lineRule="auto"/>
      </w:pPr>
      <w:r>
        <w:separator/>
      </w:r>
    </w:p>
  </w:endnote>
  <w:endnote w:type="continuationSeparator" w:id="0">
    <w:p w:rsidR="0034317C" w:rsidRDefault="0034317C" w:rsidP="007A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7C" w:rsidRDefault="0034317C" w:rsidP="007A6B76">
      <w:pPr>
        <w:spacing w:after="0" w:line="240" w:lineRule="auto"/>
      </w:pPr>
      <w:r>
        <w:separator/>
      </w:r>
    </w:p>
  </w:footnote>
  <w:footnote w:type="continuationSeparator" w:id="0">
    <w:p w:rsidR="0034317C" w:rsidRDefault="0034317C" w:rsidP="007A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B76"/>
    <w:rsid w:val="001A05DE"/>
    <w:rsid w:val="00327A87"/>
    <w:rsid w:val="0034317C"/>
    <w:rsid w:val="007A6B76"/>
    <w:rsid w:val="0084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B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B76"/>
    <w:pPr>
      <w:ind w:left="720"/>
      <w:contextualSpacing/>
    </w:pPr>
  </w:style>
  <w:style w:type="character" w:customStyle="1" w:styleId="highlightsearch">
    <w:name w:val="highlightsearch"/>
    <w:basedOn w:val="a0"/>
    <w:rsid w:val="007A6B76"/>
  </w:style>
  <w:style w:type="paragraph" w:styleId="a5">
    <w:name w:val="Balloon Text"/>
    <w:basedOn w:val="a"/>
    <w:link w:val="a6"/>
    <w:uiPriority w:val="99"/>
    <w:semiHidden/>
    <w:unhideWhenUsed/>
    <w:rsid w:val="007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B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A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6B7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6B7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2</cp:revision>
  <dcterms:created xsi:type="dcterms:W3CDTF">2020-07-15T14:37:00Z</dcterms:created>
  <dcterms:modified xsi:type="dcterms:W3CDTF">2020-07-15T14:40:00Z</dcterms:modified>
</cp:coreProperties>
</file>